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E0A" w:rsidRDefault="003D3E0A" w:rsidP="003D3E0A">
      <w:pPr>
        <w:tabs>
          <w:tab w:val="left" w:pos="993"/>
        </w:tabs>
        <w:ind w:left="708"/>
        <w:jc w:val="center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Calibri" w:eastAsia="Times New Roman" w:hAnsi="Calibri" w:cs="Calibri"/>
          <w:sz w:val="26"/>
          <w:szCs w:val="26"/>
          <w:lang w:eastAsia="ru-RU"/>
        </w:rPr>
        <w:t>П</w:t>
      </w:r>
      <w:r>
        <w:rPr>
          <w:rFonts w:ascii="Calibri" w:eastAsia="Times New Roman" w:hAnsi="Calibri" w:cs="Calibri"/>
          <w:sz w:val="26"/>
          <w:szCs w:val="26"/>
          <w:lang w:eastAsia="ru-RU"/>
        </w:rPr>
        <w:t>еречень и стоимость платных услуг Центра инжиниринга-Челябинская область, оказываемых субъектам малого и среднего предпринимательства:</w:t>
      </w:r>
    </w:p>
    <w:p w:rsidR="003D3E0A" w:rsidRDefault="003D3E0A" w:rsidP="003D3E0A">
      <w:pPr>
        <w:tabs>
          <w:tab w:val="left" w:pos="993"/>
        </w:tabs>
        <w:ind w:left="708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2410"/>
        <w:gridCol w:w="1559"/>
      </w:tblGrid>
      <w:tr w:rsidR="003D3E0A" w:rsidTr="00C3437C">
        <w:tc>
          <w:tcPr>
            <w:tcW w:w="6124" w:type="dxa"/>
            <w:vMerge w:val="restart"/>
            <w:shd w:val="clear" w:color="auto" w:fill="auto"/>
          </w:tcPr>
          <w:p w:rsidR="003D3E0A" w:rsidRPr="00584A1E" w:rsidRDefault="003D3E0A" w:rsidP="00C51ACF">
            <w:pPr>
              <w:jc w:val="center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584A1E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 xml:space="preserve">Наименование услуги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3D3E0A" w:rsidRPr="00584A1E" w:rsidRDefault="003D3E0A" w:rsidP="00C51ACF">
            <w:pPr>
              <w:jc w:val="center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584A1E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Стоимость услуги, руб.</w:t>
            </w:r>
          </w:p>
        </w:tc>
      </w:tr>
      <w:tr w:rsidR="003D3E0A" w:rsidTr="00C3437C">
        <w:tc>
          <w:tcPr>
            <w:tcW w:w="6124" w:type="dxa"/>
            <w:vMerge/>
            <w:shd w:val="clear" w:color="auto" w:fill="auto"/>
          </w:tcPr>
          <w:p w:rsidR="003D3E0A" w:rsidRPr="00584A1E" w:rsidRDefault="003D3E0A" w:rsidP="00C51ACF">
            <w:pPr>
              <w:jc w:val="center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D3E0A" w:rsidRPr="00584A1E" w:rsidRDefault="003D3E0A" w:rsidP="00C51ACF">
            <w:pPr>
              <w:jc w:val="center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584A1E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Изобретения, полезные модели, промышленные образцы</w:t>
            </w:r>
          </w:p>
        </w:tc>
        <w:tc>
          <w:tcPr>
            <w:tcW w:w="1559" w:type="dxa"/>
            <w:shd w:val="clear" w:color="auto" w:fill="auto"/>
          </w:tcPr>
          <w:p w:rsidR="003D3E0A" w:rsidRPr="00584A1E" w:rsidRDefault="003D3E0A" w:rsidP="00C51ACF">
            <w:pPr>
              <w:jc w:val="center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584A1E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Товарные знаки</w:t>
            </w:r>
          </w:p>
        </w:tc>
      </w:tr>
      <w:tr w:rsidR="003D3E0A" w:rsidTr="00C3437C">
        <w:tc>
          <w:tcPr>
            <w:tcW w:w="6124" w:type="dxa"/>
            <w:shd w:val="clear" w:color="auto" w:fill="auto"/>
          </w:tcPr>
          <w:p w:rsidR="003D3E0A" w:rsidRPr="00584A1E" w:rsidRDefault="003D3E0A" w:rsidP="00C51ACF">
            <w:pPr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584A1E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1. Проведение предварительного поиска, выбор аналогов и прототипа для оформления заявки по патентным базам данных РФ</w:t>
            </w:r>
          </w:p>
        </w:tc>
        <w:tc>
          <w:tcPr>
            <w:tcW w:w="2410" w:type="dxa"/>
            <w:shd w:val="clear" w:color="auto" w:fill="auto"/>
          </w:tcPr>
          <w:p w:rsidR="003D3E0A" w:rsidRPr="00584A1E" w:rsidRDefault="003D3E0A" w:rsidP="00C51ACF">
            <w:pPr>
              <w:jc w:val="center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584A1E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 xml:space="preserve">5 000,0 </w:t>
            </w:r>
          </w:p>
        </w:tc>
        <w:tc>
          <w:tcPr>
            <w:tcW w:w="1559" w:type="dxa"/>
            <w:shd w:val="clear" w:color="auto" w:fill="auto"/>
          </w:tcPr>
          <w:p w:rsidR="003D3E0A" w:rsidRPr="00584A1E" w:rsidRDefault="003D3E0A" w:rsidP="00C51ACF">
            <w:pPr>
              <w:jc w:val="center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584A1E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5 000,0</w:t>
            </w:r>
          </w:p>
        </w:tc>
      </w:tr>
      <w:tr w:rsidR="003D3E0A" w:rsidTr="00C3437C">
        <w:tc>
          <w:tcPr>
            <w:tcW w:w="6124" w:type="dxa"/>
            <w:shd w:val="clear" w:color="auto" w:fill="auto"/>
          </w:tcPr>
          <w:p w:rsidR="003D3E0A" w:rsidRPr="00584A1E" w:rsidRDefault="003D3E0A" w:rsidP="00C51ACF">
            <w:pPr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584A1E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2. Оформление заявочных материалов</w:t>
            </w:r>
          </w:p>
        </w:tc>
        <w:tc>
          <w:tcPr>
            <w:tcW w:w="2410" w:type="dxa"/>
            <w:shd w:val="clear" w:color="auto" w:fill="auto"/>
          </w:tcPr>
          <w:p w:rsidR="003D3E0A" w:rsidRPr="00584A1E" w:rsidRDefault="003D3E0A" w:rsidP="00C51ACF">
            <w:pPr>
              <w:jc w:val="center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584A1E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7 000,0</w:t>
            </w:r>
          </w:p>
        </w:tc>
        <w:tc>
          <w:tcPr>
            <w:tcW w:w="1559" w:type="dxa"/>
            <w:shd w:val="clear" w:color="auto" w:fill="auto"/>
          </w:tcPr>
          <w:p w:rsidR="003D3E0A" w:rsidRPr="00584A1E" w:rsidRDefault="003D3E0A" w:rsidP="00C51ACF">
            <w:pPr>
              <w:jc w:val="center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584A1E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5 000,0</w:t>
            </w:r>
          </w:p>
        </w:tc>
      </w:tr>
      <w:tr w:rsidR="003D3E0A" w:rsidTr="00C3437C">
        <w:tc>
          <w:tcPr>
            <w:tcW w:w="6124" w:type="dxa"/>
            <w:shd w:val="clear" w:color="auto" w:fill="auto"/>
          </w:tcPr>
          <w:p w:rsidR="003D3E0A" w:rsidRPr="00584A1E" w:rsidRDefault="003D3E0A" w:rsidP="00C51ACF">
            <w:pPr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584A1E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3. Делопроизводство</w:t>
            </w:r>
          </w:p>
        </w:tc>
        <w:tc>
          <w:tcPr>
            <w:tcW w:w="2410" w:type="dxa"/>
            <w:shd w:val="clear" w:color="auto" w:fill="auto"/>
          </w:tcPr>
          <w:p w:rsidR="003D3E0A" w:rsidRPr="00584A1E" w:rsidRDefault="003D3E0A" w:rsidP="00C51ACF">
            <w:pPr>
              <w:jc w:val="center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584A1E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1559" w:type="dxa"/>
            <w:shd w:val="clear" w:color="auto" w:fill="auto"/>
          </w:tcPr>
          <w:p w:rsidR="003D3E0A" w:rsidRPr="00584A1E" w:rsidRDefault="003D3E0A" w:rsidP="00C51ACF">
            <w:pPr>
              <w:jc w:val="center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584A1E"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  <w:t>бесплатно</w:t>
            </w:r>
          </w:p>
        </w:tc>
      </w:tr>
    </w:tbl>
    <w:p w:rsidR="003D3E0A" w:rsidRDefault="003D3E0A" w:rsidP="003D3E0A">
      <w:pPr>
        <w:tabs>
          <w:tab w:val="left" w:pos="993"/>
        </w:tabs>
        <w:ind w:left="708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Calibri" w:eastAsia="Times New Roman" w:hAnsi="Calibri" w:cs="Calibri"/>
          <w:sz w:val="26"/>
          <w:szCs w:val="26"/>
          <w:lang w:eastAsia="ru-RU"/>
        </w:rPr>
        <w:t>Н</w:t>
      </w:r>
      <w:r>
        <w:rPr>
          <w:rFonts w:ascii="Calibri" w:eastAsia="Times New Roman" w:hAnsi="Calibri" w:cs="Calibri"/>
          <w:sz w:val="26"/>
          <w:szCs w:val="26"/>
          <w:lang w:eastAsia="ru-RU"/>
        </w:rPr>
        <w:t>а</w:t>
      </w:r>
      <w:r>
        <w:rPr>
          <w:rFonts w:ascii="Calibri" w:eastAsia="Times New Roman" w:hAnsi="Calibri" w:cs="Calibri"/>
          <w:sz w:val="26"/>
          <w:szCs w:val="26"/>
          <w:lang w:eastAsia="ru-RU"/>
        </w:rPr>
        <w:t>логом на добавленную стоимость не облагается.</w:t>
      </w:r>
    </w:p>
    <w:p w:rsidR="002C7642" w:rsidRDefault="002C7642">
      <w:bookmarkStart w:id="0" w:name="_GoBack"/>
      <w:bookmarkEnd w:id="0"/>
    </w:p>
    <w:sectPr w:rsidR="002C7642" w:rsidSect="003D3E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87E5B"/>
    <w:multiLevelType w:val="hybridMultilevel"/>
    <w:tmpl w:val="F9D89E1C"/>
    <w:lvl w:ilvl="0" w:tplc="4E3834A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0A"/>
    <w:rsid w:val="002C7642"/>
    <w:rsid w:val="003D3E0A"/>
    <w:rsid w:val="00C3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32C64-24C1-4BF3-AE5F-D9E8B4C2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E0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РЦИ</dc:creator>
  <cp:keywords/>
  <dc:description/>
  <cp:lastModifiedBy>РЦИ</cp:lastModifiedBy>
  <cp:revision>2</cp:revision>
  <dcterms:created xsi:type="dcterms:W3CDTF">2018-10-26T04:28:00Z</dcterms:created>
  <dcterms:modified xsi:type="dcterms:W3CDTF">2018-10-26T04:28:00Z</dcterms:modified>
</cp:coreProperties>
</file>