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08" w:rsidRPr="00F7402C" w:rsidRDefault="004B1508" w:rsidP="001739DC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B1508" w:rsidRPr="00F7402C" w:rsidRDefault="004B1508" w:rsidP="004402C7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5E94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4402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директора Фонда </w:t>
      </w:r>
      <w:r w:rsidR="00AB434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Челябинской области</w:t>
      </w:r>
      <w:r w:rsidR="004402C7">
        <w:rPr>
          <w:rFonts w:ascii="Times New Roman" w:hAnsi="Times New Roman" w:cs="Times New Roman"/>
          <w:sz w:val="28"/>
          <w:szCs w:val="28"/>
        </w:rPr>
        <w:t xml:space="preserve"> – Территория Бизнеса</w:t>
      </w:r>
    </w:p>
    <w:p w:rsidR="004B1508" w:rsidRDefault="004B1508" w:rsidP="001739DC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02C">
        <w:rPr>
          <w:rFonts w:ascii="Times New Roman" w:hAnsi="Times New Roman" w:cs="Times New Roman"/>
          <w:sz w:val="28"/>
          <w:szCs w:val="28"/>
        </w:rPr>
        <w:t xml:space="preserve">от </w:t>
      </w:r>
      <w:r w:rsidR="007630D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7402C">
        <w:rPr>
          <w:rFonts w:ascii="Times New Roman" w:hAnsi="Times New Roman" w:cs="Times New Roman"/>
          <w:sz w:val="28"/>
          <w:szCs w:val="28"/>
        </w:rPr>
        <w:t xml:space="preserve"> </w:t>
      </w:r>
      <w:r w:rsidR="00AB4340">
        <w:rPr>
          <w:rFonts w:ascii="Times New Roman" w:hAnsi="Times New Roman" w:cs="Times New Roman"/>
          <w:sz w:val="28"/>
          <w:szCs w:val="28"/>
        </w:rPr>
        <w:t>января</w:t>
      </w:r>
      <w:r w:rsidRPr="00F7402C">
        <w:rPr>
          <w:rFonts w:ascii="Times New Roman" w:hAnsi="Times New Roman" w:cs="Times New Roman"/>
          <w:sz w:val="28"/>
          <w:szCs w:val="28"/>
        </w:rPr>
        <w:t xml:space="preserve"> 201</w:t>
      </w:r>
      <w:r w:rsidR="00AB4340">
        <w:rPr>
          <w:rFonts w:ascii="Times New Roman" w:hAnsi="Times New Roman" w:cs="Times New Roman"/>
          <w:sz w:val="28"/>
          <w:szCs w:val="28"/>
        </w:rPr>
        <w:t>7</w:t>
      </w:r>
      <w:r w:rsidRPr="00F740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402C">
        <w:rPr>
          <w:rFonts w:ascii="Times New Roman" w:hAnsi="Times New Roman" w:cs="Times New Roman"/>
          <w:sz w:val="28"/>
          <w:szCs w:val="28"/>
        </w:rPr>
        <w:t xml:space="preserve"> </w:t>
      </w:r>
      <w:r w:rsidR="007630D1">
        <w:rPr>
          <w:rFonts w:ascii="Times New Roman" w:hAnsi="Times New Roman" w:cs="Times New Roman"/>
          <w:sz w:val="28"/>
          <w:szCs w:val="28"/>
          <w:u w:val="single"/>
        </w:rPr>
        <w:t>479</w:t>
      </w:r>
    </w:p>
    <w:p w:rsidR="001739DC" w:rsidRPr="001739DC" w:rsidRDefault="001739DC" w:rsidP="001739DC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739DC">
        <w:rPr>
          <w:rFonts w:ascii="Times New Roman" w:hAnsi="Times New Roman" w:cs="Times New Roman"/>
          <w:sz w:val="28"/>
          <w:szCs w:val="28"/>
        </w:rPr>
        <w:t>(в ред</w:t>
      </w:r>
      <w:r>
        <w:rPr>
          <w:rFonts w:ascii="Times New Roman" w:hAnsi="Times New Roman" w:cs="Times New Roman"/>
          <w:sz w:val="28"/>
          <w:szCs w:val="28"/>
        </w:rPr>
        <w:t xml:space="preserve">. Приказа № </w:t>
      </w:r>
      <w:r w:rsidR="00410B3E">
        <w:rPr>
          <w:rFonts w:ascii="Times New Roman" w:hAnsi="Times New Roman" w:cs="Times New Roman"/>
          <w:sz w:val="28"/>
          <w:szCs w:val="28"/>
          <w:u w:val="single"/>
        </w:rPr>
        <w:t>1124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="00410B3E" w:rsidRPr="00410B3E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0B3E">
        <w:rPr>
          <w:rFonts w:ascii="Times New Roman" w:hAnsi="Times New Roman" w:cs="Times New Roman"/>
          <w:sz w:val="28"/>
          <w:szCs w:val="28"/>
        </w:rPr>
        <w:t>_</w:t>
      </w:r>
      <w:r w:rsidR="00410B3E" w:rsidRPr="00410B3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410B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02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Pr="0017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88" w:rsidRPr="00F7402C" w:rsidRDefault="00FC0588" w:rsidP="004B15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B1508" w:rsidRDefault="004B1508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33" w:rsidRPr="00B316B5" w:rsidRDefault="007D0E33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E586C" w:rsidRPr="00B316B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F7402C" w:rsidRPr="00B316B5" w:rsidRDefault="00AE586C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услуг субъектам малого и среднего предпринимательства 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инжиниринга</w:t>
      </w:r>
      <w:r w:rsidR="007D0E33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2C7">
        <w:rPr>
          <w:rFonts w:ascii="Times New Roman" w:hAnsi="Times New Roman" w:cs="Times New Roman"/>
          <w:b/>
          <w:bCs/>
          <w:sz w:val="28"/>
          <w:szCs w:val="28"/>
        </w:rPr>
        <w:t>и сертификации</w:t>
      </w:r>
    </w:p>
    <w:p w:rsidR="007D0E33" w:rsidRPr="00B316B5" w:rsidRDefault="007D0E33" w:rsidP="007D0E3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D0E33" w:rsidRPr="00B316B5" w:rsidRDefault="000915CB" w:rsidP="007D0E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E33" w:rsidRPr="00B316B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D0E33" w:rsidRPr="00B316B5" w:rsidRDefault="007D0E33" w:rsidP="007D0E33">
      <w:pPr>
        <w:pStyle w:val="ConsPlusNormal"/>
        <w:jc w:val="center"/>
        <w:rPr>
          <w:rFonts w:ascii="Times New Roman" w:hAnsi="Times New Roman" w:cs="Times New Roman"/>
        </w:rPr>
      </w:pPr>
    </w:p>
    <w:p w:rsidR="00F7402C" w:rsidRPr="00B316B5" w:rsidRDefault="007D0E33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1. </w:t>
      </w:r>
      <w:r w:rsidR="00F7402C" w:rsidRPr="00B316B5">
        <w:rPr>
          <w:rFonts w:ascii="Times New Roman" w:hAnsi="Times New Roman" w:cs="Times New Roman"/>
          <w:sz w:val="28"/>
          <w:szCs w:val="28"/>
        </w:rPr>
        <w:t>Настоящ</w:t>
      </w:r>
      <w:r w:rsidR="00D443D9" w:rsidRPr="00B316B5">
        <w:rPr>
          <w:rFonts w:ascii="Times New Roman" w:hAnsi="Times New Roman" w:cs="Times New Roman"/>
          <w:sz w:val="28"/>
          <w:szCs w:val="28"/>
        </w:rPr>
        <w:t>ий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E586C" w:rsidRPr="00B316B5">
        <w:rPr>
          <w:rFonts w:ascii="Times New Roman" w:hAnsi="Times New Roman" w:cs="Times New Roman"/>
          <w:sz w:val="28"/>
          <w:szCs w:val="28"/>
        </w:rPr>
        <w:t>Порядок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оказания услуг субъектам малого и среднего предпринимательства Центром инжиниринга </w:t>
      </w:r>
      <w:r w:rsidR="004402C7">
        <w:rPr>
          <w:rFonts w:ascii="Times New Roman" w:hAnsi="Times New Roman" w:cs="Times New Roman"/>
          <w:sz w:val="28"/>
          <w:szCs w:val="28"/>
        </w:rPr>
        <w:t>и сертификации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F7402C" w:rsidRPr="00B316B5">
        <w:rPr>
          <w:rFonts w:ascii="Times New Roman" w:hAnsi="Times New Roman" w:cs="Times New Roman"/>
          <w:sz w:val="28"/>
          <w:szCs w:val="28"/>
        </w:rPr>
        <w:t>(далее - П</w:t>
      </w:r>
      <w:r w:rsidR="00AE586C" w:rsidRPr="00B316B5">
        <w:rPr>
          <w:rFonts w:ascii="Times New Roman" w:hAnsi="Times New Roman" w:cs="Times New Roman"/>
          <w:sz w:val="28"/>
          <w:szCs w:val="28"/>
        </w:rPr>
        <w:t>орядок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действующим законодательством, Уставом и внутренними локальными актами Фонда </w:t>
      </w:r>
      <w:r w:rsidR="00F43554">
        <w:rPr>
          <w:rFonts w:ascii="Times New Roman" w:hAnsi="Times New Roman" w:cs="Times New Roman"/>
          <w:sz w:val="28"/>
          <w:szCs w:val="28"/>
        </w:rPr>
        <w:t>развития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предпринимательства Челябинской области (далее - Фонд), определяет </w:t>
      </w:r>
      <w:r w:rsidR="00AE586C" w:rsidRPr="00B316B5">
        <w:rPr>
          <w:rFonts w:ascii="Times New Roman" w:hAnsi="Times New Roman" w:cs="Times New Roman"/>
          <w:sz w:val="28"/>
          <w:szCs w:val="28"/>
        </w:rPr>
        <w:t>цели, условия и правила оказания услуг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E586C" w:rsidRPr="00B316B5">
        <w:rPr>
          <w:rFonts w:ascii="Times New Roman" w:hAnsi="Times New Roman" w:cs="Times New Roman"/>
          <w:sz w:val="28"/>
          <w:szCs w:val="28"/>
        </w:rPr>
        <w:t>ом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инжиниринга </w:t>
      </w:r>
      <w:r w:rsidR="00697831">
        <w:rPr>
          <w:rFonts w:ascii="Times New Roman" w:hAnsi="Times New Roman" w:cs="Times New Roman"/>
          <w:sz w:val="28"/>
          <w:szCs w:val="28"/>
        </w:rPr>
        <w:t>и сертификации (далее – Центр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), 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E586C" w:rsidRPr="00B316B5">
        <w:rPr>
          <w:rFonts w:ascii="Times New Roman" w:hAnsi="Times New Roman" w:cs="Times New Roman"/>
          <w:sz w:val="28"/>
          <w:szCs w:val="28"/>
        </w:rPr>
        <w:t>возврата денежных средств в случае нарушения условий, установленных настоящим Порядком.</w:t>
      </w:r>
    </w:p>
    <w:p w:rsidR="00BD2E49" w:rsidRPr="00B316B5" w:rsidRDefault="00AE586C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2. Получателем оказываемых услуг являются производственные субъекты малого и среднего предпринимательства (далее – субъекты МСП), которые </w:t>
      </w:r>
      <w:r w:rsidR="00BD2E49" w:rsidRPr="00B316B5">
        <w:rPr>
          <w:rFonts w:ascii="Times New Roman" w:hAnsi="Times New Roman" w:cs="Times New Roman"/>
          <w:sz w:val="28"/>
          <w:szCs w:val="28"/>
        </w:rPr>
        <w:t>реализуют проекты развития (модернизации, расширения производства, запуска производства новой продукции)</w:t>
      </w:r>
      <w:r w:rsidR="00A568C0">
        <w:rPr>
          <w:rFonts w:ascii="Times New Roman" w:hAnsi="Times New Roman" w:cs="Times New Roman"/>
          <w:sz w:val="28"/>
          <w:szCs w:val="28"/>
        </w:rPr>
        <w:t>.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6C" w:rsidRPr="00B316B5" w:rsidRDefault="00BB3A18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3. Под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субъектами МСП понимаются 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AE586C" w:rsidRDefault="00BB3A18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4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5B1516">
        <w:rPr>
          <w:rFonts w:ascii="Times New Roman" w:hAnsi="Times New Roman" w:cs="Times New Roman"/>
          <w:sz w:val="28"/>
          <w:szCs w:val="28"/>
        </w:rPr>
        <w:t xml:space="preserve">Исполнитель оказываемых услуг определяется Центром совместно с </w:t>
      </w:r>
      <w:r w:rsidR="005B1516" w:rsidRPr="00AE586C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5B1516">
        <w:rPr>
          <w:rFonts w:ascii="Times New Roman" w:hAnsi="Times New Roman" w:cs="Times New Roman"/>
          <w:sz w:val="28"/>
          <w:szCs w:val="28"/>
        </w:rPr>
        <w:t>МСП из числа профильных инжиниринговых, консалтинговых и аудиторских организаций,</w:t>
      </w:r>
      <w:r w:rsidR="00CD72E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86814">
        <w:rPr>
          <w:rFonts w:ascii="Times New Roman" w:hAnsi="Times New Roman" w:cs="Times New Roman"/>
          <w:sz w:val="28"/>
          <w:szCs w:val="28"/>
        </w:rPr>
        <w:t xml:space="preserve">по сертификации </w:t>
      </w:r>
      <w:r w:rsidR="00CD72EA">
        <w:rPr>
          <w:rFonts w:ascii="Times New Roman" w:hAnsi="Times New Roman" w:cs="Times New Roman"/>
          <w:sz w:val="28"/>
          <w:szCs w:val="28"/>
        </w:rPr>
        <w:t>и аккредитованных лабораторий,</w:t>
      </w:r>
      <w:r w:rsidR="005B1516">
        <w:rPr>
          <w:rFonts w:ascii="Times New Roman" w:hAnsi="Times New Roman" w:cs="Times New Roman"/>
          <w:sz w:val="28"/>
          <w:szCs w:val="28"/>
        </w:rPr>
        <w:t xml:space="preserve"> организаторов выставочных мероприятий (далее – Исполнители)</w:t>
      </w:r>
      <w:r w:rsidR="00AE586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EC5B72" w:rsidRPr="00B316B5" w:rsidRDefault="00EC5B72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отбора Исполнителей услуг Центр запрашивает у потенциальных Исполнителей обязательство об отказе в предоставлении услуги субъекту МСП в случае, если они состоят в одной группе лиц. </w:t>
      </w:r>
    </w:p>
    <w:p w:rsidR="005A6615" w:rsidRPr="00986814" w:rsidRDefault="005A6615" w:rsidP="00986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615" w:rsidRPr="00B316B5" w:rsidRDefault="005A6615" w:rsidP="005A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16B5">
        <w:rPr>
          <w:rFonts w:ascii="Times New Roman" w:hAnsi="Times New Roman" w:cs="Times New Roman"/>
          <w:sz w:val="28"/>
          <w:szCs w:val="28"/>
        </w:rPr>
        <w:t>. Стандарт оказываемых услуг</w:t>
      </w:r>
    </w:p>
    <w:p w:rsidR="00906F90" w:rsidRPr="00B316B5" w:rsidRDefault="00906F90" w:rsidP="005A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6F90" w:rsidRPr="00B316B5" w:rsidRDefault="00906F90" w:rsidP="00906F90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5. Услуги субъектам МСП оказываются на следующих условиях: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lastRenderedPageBreak/>
        <w:t>регистрация и осуществление деятельности субъекта МСП на территории Челябинской области на дату подачи заявки на оказание услуг (далее – Заявка);</w:t>
      </w:r>
    </w:p>
    <w:p w:rsidR="00975D21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отсутствие у субъекта МСП процедуры ликвидации или решений арбитражных судов о признании несостоятельным (банкротом) и об открытии конкурсного производства; стадии наблюдения, внешнего управления и финансового оздоровления</w:t>
      </w:r>
      <w:r w:rsidR="00975D21" w:rsidRPr="00B316B5">
        <w:rPr>
          <w:rFonts w:ascii="Times New Roman" w:hAnsi="Times New Roman" w:cs="Times New Roman"/>
          <w:sz w:val="28"/>
          <w:szCs w:val="28"/>
        </w:rPr>
        <w:t>;</w:t>
      </w:r>
    </w:p>
    <w:p w:rsidR="00906F90" w:rsidRPr="00B316B5" w:rsidRDefault="00975D21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отсутствие у субъекта МСП убытков в результате деятельности </w:t>
      </w:r>
      <w:r w:rsidR="00C42579">
        <w:rPr>
          <w:rFonts w:ascii="Times New Roman" w:hAnsi="Times New Roman" w:cs="Times New Roman"/>
          <w:sz w:val="28"/>
          <w:szCs w:val="28"/>
        </w:rPr>
        <w:t xml:space="preserve">за </w:t>
      </w:r>
      <w:r w:rsidR="00697831">
        <w:rPr>
          <w:rFonts w:ascii="Times New Roman" w:hAnsi="Times New Roman" w:cs="Times New Roman"/>
          <w:sz w:val="28"/>
          <w:szCs w:val="28"/>
        </w:rPr>
        <w:t>предыдущий отчетный период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отсутствие у субъекта МСП задолженности по налогам, сборам и иным обязательным платежам в бюджеты всех уровней и государственные внебюджетные фонды; 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сохранение или создание в текущем финансовом году новых рабочих мест:</w:t>
      </w:r>
    </w:p>
    <w:p w:rsidR="00906F90" w:rsidRPr="00FB556C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- при обще</w:t>
      </w:r>
      <w:r w:rsidR="00F23F27" w:rsidRPr="00FB556C">
        <w:rPr>
          <w:rFonts w:ascii="Times New Roman" w:hAnsi="Times New Roman" w:cs="Times New Roman"/>
          <w:sz w:val="28"/>
          <w:szCs w:val="28"/>
        </w:rPr>
        <w:t>м</w:t>
      </w:r>
      <w:r w:rsidRPr="00FB556C">
        <w:rPr>
          <w:rFonts w:ascii="Times New Roman" w:hAnsi="Times New Roman" w:cs="Times New Roman"/>
          <w:sz w:val="28"/>
          <w:szCs w:val="28"/>
        </w:rPr>
        <w:t xml:space="preserve"> </w:t>
      </w:r>
      <w:r w:rsidR="00F23F27" w:rsidRPr="00FB556C">
        <w:rPr>
          <w:rFonts w:ascii="Times New Roman" w:hAnsi="Times New Roman" w:cs="Times New Roman"/>
          <w:sz w:val="28"/>
          <w:szCs w:val="28"/>
        </w:rPr>
        <w:t>софинансировании</w:t>
      </w:r>
      <w:r w:rsidRPr="00FB556C">
        <w:rPr>
          <w:rFonts w:ascii="Times New Roman" w:hAnsi="Times New Roman" w:cs="Times New Roman"/>
          <w:sz w:val="28"/>
          <w:szCs w:val="28"/>
        </w:rPr>
        <w:t xml:space="preserve"> запрашиваемых услуг до </w:t>
      </w:r>
      <w:r w:rsidR="00322CA3" w:rsidRPr="00FB556C">
        <w:rPr>
          <w:rFonts w:ascii="Times New Roman" w:hAnsi="Times New Roman" w:cs="Times New Roman"/>
          <w:sz w:val="28"/>
          <w:szCs w:val="28"/>
        </w:rPr>
        <w:t>2</w:t>
      </w:r>
      <w:r w:rsidRPr="00FB556C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A06B7B" w:rsidRPr="00FB556C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FB556C">
        <w:rPr>
          <w:rFonts w:ascii="Times New Roman" w:hAnsi="Times New Roman" w:cs="Times New Roman"/>
          <w:sz w:val="28"/>
          <w:szCs w:val="28"/>
        </w:rPr>
        <w:t>в текущем финансовом году сохранение рабочих мест;</w:t>
      </w:r>
    </w:p>
    <w:p w:rsidR="00906F90" w:rsidRPr="00FB556C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 xml:space="preserve">- при </w:t>
      </w:r>
      <w:r w:rsidR="00F23F27" w:rsidRPr="00FB556C">
        <w:rPr>
          <w:rFonts w:ascii="Times New Roman" w:hAnsi="Times New Roman" w:cs="Times New Roman"/>
          <w:sz w:val="28"/>
          <w:szCs w:val="28"/>
        </w:rPr>
        <w:t xml:space="preserve">общем софинансировании </w:t>
      </w:r>
      <w:r w:rsidRPr="00FB556C">
        <w:rPr>
          <w:rFonts w:ascii="Times New Roman" w:hAnsi="Times New Roman" w:cs="Times New Roman"/>
          <w:sz w:val="28"/>
          <w:szCs w:val="28"/>
        </w:rPr>
        <w:t xml:space="preserve">запрашиваемых услуг от </w:t>
      </w:r>
      <w:r w:rsidR="00322CA3" w:rsidRPr="00FB556C">
        <w:rPr>
          <w:rFonts w:ascii="Times New Roman" w:hAnsi="Times New Roman" w:cs="Times New Roman"/>
          <w:sz w:val="28"/>
          <w:szCs w:val="28"/>
        </w:rPr>
        <w:t>2</w:t>
      </w:r>
      <w:r w:rsidRPr="00FB556C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A16810" w:rsidRPr="00FB556C">
        <w:rPr>
          <w:rFonts w:ascii="Times New Roman" w:hAnsi="Times New Roman" w:cs="Times New Roman"/>
          <w:sz w:val="28"/>
          <w:szCs w:val="28"/>
        </w:rPr>
        <w:t xml:space="preserve">до </w:t>
      </w:r>
      <w:r w:rsidR="00A16810" w:rsidRPr="00FB556C">
        <w:rPr>
          <w:rFonts w:ascii="Times New Roman" w:hAnsi="Times New Roman" w:cs="Times New Roman"/>
          <w:sz w:val="28"/>
          <w:szCs w:val="28"/>
        </w:rPr>
        <w:br/>
        <w:t xml:space="preserve">1 млн. рублей </w:t>
      </w:r>
      <w:r w:rsidR="00A06B7B" w:rsidRPr="00FB556C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FB556C">
        <w:rPr>
          <w:rFonts w:ascii="Times New Roman" w:hAnsi="Times New Roman" w:cs="Times New Roman"/>
          <w:sz w:val="28"/>
          <w:szCs w:val="28"/>
        </w:rPr>
        <w:t>в текущем финансовом году создание не менее 1 нового рабочего места;</w:t>
      </w:r>
    </w:p>
    <w:p w:rsidR="00906F90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 xml:space="preserve">- при </w:t>
      </w:r>
      <w:r w:rsidR="00F23F27" w:rsidRPr="00FB556C">
        <w:rPr>
          <w:rFonts w:ascii="Times New Roman" w:hAnsi="Times New Roman" w:cs="Times New Roman"/>
          <w:sz w:val="28"/>
          <w:szCs w:val="28"/>
        </w:rPr>
        <w:t xml:space="preserve">общем софинансировании </w:t>
      </w:r>
      <w:r w:rsidRPr="00FB556C">
        <w:rPr>
          <w:rFonts w:ascii="Times New Roman" w:hAnsi="Times New Roman" w:cs="Times New Roman"/>
          <w:sz w:val="28"/>
          <w:szCs w:val="28"/>
        </w:rPr>
        <w:t xml:space="preserve">запрашиваемых услуг от </w:t>
      </w:r>
      <w:r w:rsidR="00A16810" w:rsidRPr="00FB556C">
        <w:rPr>
          <w:rFonts w:ascii="Times New Roman" w:hAnsi="Times New Roman" w:cs="Times New Roman"/>
          <w:sz w:val="28"/>
          <w:szCs w:val="28"/>
        </w:rPr>
        <w:t>1 млн</w:t>
      </w:r>
      <w:r w:rsidRPr="00FB556C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F43554" w:rsidRPr="00FB556C">
        <w:rPr>
          <w:rFonts w:ascii="Times New Roman" w:hAnsi="Times New Roman" w:cs="Times New Roman"/>
          <w:sz w:val="28"/>
          <w:szCs w:val="28"/>
        </w:rPr>
        <w:br/>
      </w:r>
      <w:r w:rsidRPr="00FB556C">
        <w:rPr>
          <w:rFonts w:ascii="Times New Roman" w:hAnsi="Times New Roman" w:cs="Times New Roman"/>
          <w:sz w:val="28"/>
          <w:szCs w:val="28"/>
        </w:rPr>
        <w:t xml:space="preserve">в текущем финансовом году создание не менее 2 новых </w:t>
      </w:r>
      <w:r w:rsidR="00360BA7" w:rsidRPr="00FB556C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360BA7" w:rsidRPr="00B316B5" w:rsidRDefault="00360BA7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сохраненных/ новых рабочих мест с помощью сравнения среднесписочной численности работников;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софинансирование оказания услуг в размере:</w:t>
      </w:r>
    </w:p>
    <w:p w:rsidR="00906F90" w:rsidRPr="0036479B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1-й год обращения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двадцати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906F90" w:rsidRPr="0036479B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во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2-й год обращения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сорока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906F90" w:rsidRPr="00B316B5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3-й год обращения и далее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шестидесяти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DA2276" w:rsidRDefault="00DA2276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="00DD5A48">
        <w:rPr>
          <w:rFonts w:ascii="Times New Roman" w:hAnsi="Times New Roman" w:cs="Times New Roman"/>
          <w:sz w:val="28"/>
          <w:szCs w:val="28"/>
        </w:rPr>
        <w:t>мероприятий по экспресс-оценк</w:t>
      </w:r>
      <w:r w:rsidR="0087256F">
        <w:rPr>
          <w:rFonts w:ascii="Times New Roman" w:hAnsi="Times New Roman" w:cs="Times New Roman"/>
          <w:sz w:val="28"/>
          <w:szCs w:val="28"/>
        </w:rPr>
        <w:t>е</w:t>
      </w:r>
      <w:r w:rsidR="00DD5A48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02451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МСП осуществляется в </w:t>
      </w:r>
      <w:r w:rsidR="00DD5A48">
        <w:rPr>
          <w:rFonts w:ascii="Times New Roman" w:hAnsi="Times New Roman" w:cs="Times New Roman"/>
          <w:sz w:val="28"/>
          <w:szCs w:val="28"/>
        </w:rPr>
        <w:t xml:space="preserve">размере не менее десяти процентов от стоимости </w:t>
      </w:r>
      <w:r w:rsidR="0087256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881" w:rsidRDefault="00937881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не менее 3 человек на последний отчетный период;</w:t>
      </w:r>
    </w:p>
    <w:p w:rsidR="0043643E" w:rsidRPr="00024513" w:rsidRDefault="00906F90" w:rsidP="00024513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наличие денежных средств на счете Центра на оказание </w:t>
      </w:r>
      <w:r w:rsidR="00BC05D8" w:rsidRPr="00B316B5">
        <w:rPr>
          <w:rFonts w:ascii="Times New Roman" w:hAnsi="Times New Roman" w:cs="Times New Roman"/>
          <w:sz w:val="28"/>
          <w:szCs w:val="28"/>
        </w:rPr>
        <w:t>услуг,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пре</w:t>
      </w:r>
      <w:r w:rsidR="0043643E">
        <w:rPr>
          <w:rFonts w:ascii="Times New Roman" w:hAnsi="Times New Roman" w:cs="Times New Roman"/>
          <w:sz w:val="28"/>
          <w:szCs w:val="28"/>
        </w:rPr>
        <w:t>дусмотренных настоящим Порядком</w:t>
      </w:r>
      <w:r w:rsidR="00024513">
        <w:rPr>
          <w:rFonts w:ascii="Times New Roman" w:hAnsi="Times New Roman" w:cs="Times New Roman"/>
          <w:sz w:val="28"/>
          <w:szCs w:val="28"/>
        </w:rPr>
        <w:t xml:space="preserve"> и остатков денежных средств нераспределенных на ранее поданные заявки</w:t>
      </w:r>
      <w:r w:rsidR="0043643E" w:rsidRPr="00024513">
        <w:rPr>
          <w:rFonts w:ascii="Times New Roman" w:hAnsi="Times New Roman" w:cs="Times New Roman"/>
          <w:sz w:val="28"/>
          <w:szCs w:val="28"/>
        </w:rPr>
        <w:t>.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6. Для рассмотрения вопроса об оказании услуг, предусмотренных настоящим Порядком субъектам МСП, необходимы следующие документы: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</w:t>
      </w:r>
      <w:r w:rsidR="00C5395C">
        <w:rPr>
          <w:rFonts w:ascii="Times New Roman" w:hAnsi="Times New Roman" w:cs="Times New Roman"/>
          <w:sz w:val="28"/>
          <w:szCs w:val="28"/>
        </w:rPr>
        <w:t xml:space="preserve"> з</w:t>
      </w:r>
      <w:r w:rsidR="00C5395C" w:rsidRPr="00B316B5">
        <w:rPr>
          <w:rFonts w:ascii="Times New Roman" w:hAnsi="Times New Roman" w:cs="Times New Roman"/>
          <w:sz w:val="28"/>
          <w:szCs w:val="28"/>
        </w:rPr>
        <w:t>аявк</w:t>
      </w:r>
      <w:r w:rsidR="00C5395C">
        <w:rPr>
          <w:rFonts w:ascii="Times New Roman" w:hAnsi="Times New Roman" w:cs="Times New Roman"/>
          <w:sz w:val="28"/>
          <w:szCs w:val="28"/>
        </w:rPr>
        <w:t>а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>риложению 1 к настоящему Порядку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2)</w:t>
      </w:r>
      <w:r w:rsidR="00C5395C">
        <w:rPr>
          <w:rFonts w:ascii="Times New Roman" w:hAnsi="Times New Roman" w:cs="Times New Roman"/>
          <w:sz w:val="28"/>
          <w:szCs w:val="28"/>
        </w:rPr>
        <w:t xml:space="preserve"> анкета субъекта малого и среднего предпринимательства 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95C">
        <w:rPr>
          <w:rFonts w:ascii="Times New Roman" w:hAnsi="Times New Roman" w:cs="Times New Roman"/>
          <w:sz w:val="28"/>
          <w:szCs w:val="28"/>
        </w:rPr>
        <w:t>2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3) </w:t>
      </w:r>
      <w:r w:rsidR="00C5395C">
        <w:rPr>
          <w:rFonts w:ascii="Times New Roman" w:hAnsi="Times New Roman" w:cs="Times New Roman"/>
          <w:sz w:val="28"/>
          <w:szCs w:val="28"/>
        </w:rPr>
        <w:t>информация о реализуемом</w:t>
      </w:r>
      <w:r w:rsidR="00FC5EAD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проект</w:t>
      </w:r>
      <w:r w:rsidR="00C5395C">
        <w:rPr>
          <w:rFonts w:ascii="Times New Roman" w:hAnsi="Times New Roman" w:cs="Times New Roman"/>
          <w:sz w:val="28"/>
          <w:szCs w:val="28"/>
        </w:rPr>
        <w:t xml:space="preserve">е 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95C">
        <w:rPr>
          <w:rFonts w:ascii="Times New Roman" w:hAnsi="Times New Roman" w:cs="Times New Roman"/>
          <w:sz w:val="28"/>
          <w:szCs w:val="28"/>
        </w:rPr>
        <w:t>3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E355D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4) </w:t>
      </w:r>
      <w:r w:rsidR="00024513">
        <w:rPr>
          <w:rFonts w:ascii="Times New Roman" w:hAnsi="Times New Roman" w:cs="Times New Roman"/>
          <w:sz w:val="28"/>
          <w:szCs w:val="28"/>
        </w:rPr>
        <w:t>справка</w:t>
      </w:r>
      <w:r w:rsidR="00024513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024513">
        <w:rPr>
          <w:rFonts w:ascii="Times New Roman" w:hAnsi="Times New Roman" w:cs="Times New Roman"/>
          <w:sz w:val="28"/>
          <w:szCs w:val="28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либо справка о состоянии расчетов по налогам, сборам, страховым сборам, пеням, штрафам, </w:t>
      </w:r>
      <w:r w:rsidR="00024513">
        <w:rPr>
          <w:rFonts w:ascii="Times New Roman" w:hAnsi="Times New Roman" w:cs="Times New Roman"/>
          <w:sz w:val="28"/>
          <w:szCs w:val="28"/>
        </w:rPr>
        <w:lastRenderedPageBreak/>
        <w:t xml:space="preserve">процентам организаций и индивидуальных предпринимателей, </w:t>
      </w:r>
      <w:r w:rsidR="00024513" w:rsidRPr="00B316B5">
        <w:rPr>
          <w:rFonts w:ascii="Times New Roman" w:hAnsi="Times New Roman" w:cs="Times New Roman"/>
          <w:sz w:val="28"/>
          <w:szCs w:val="28"/>
        </w:rPr>
        <w:t xml:space="preserve">по состоянию не позднее одного месяца </w:t>
      </w:r>
      <w:r w:rsidR="00024513">
        <w:rPr>
          <w:rFonts w:ascii="Times New Roman" w:hAnsi="Times New Roman" w:cs="Times New Roman"/>
          <w:sz w:val="28"/>
          <w:szCs w:val="28"/>
        </w:rPr>
        <w:t>от даты подачи Заявки</w:t>
      </w:r>
      <w:r w:rsidR="00C5395C"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F05C33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5) </w:t>
      </w:r>
      <w:r w:rsidR="00C5395C" w:rsidRPr="00B316B5">
        <w:rPr>
          <w:rFonts w:ascii="Times New Roman" w:hAnsi="Times New Roman" w:cs="Times New Roman"/>
          <w:sz w:val="28"/>
          <w:szCs w:val="28"/>
        </w:rPr>
        <w:t>заверенные субъектом МСП копии</w:t>
      </w:r>
      <w:r w:rsidR="00C42579">
        <w:rPr>
          <w:rFonts w:ascii="Times New Roman" w:hAnsi="Times New Roman" w:cs="Times New Roman"/>
          <w:sz w:val="28"/>
          <w:szCs w:val="28"/>
        </w:rPr>
        <w:t xml:space="preserve"> бухгалтерского баланса и отчета о финансовых результатах деятельность за последний отчетный </w:t>
      </w:r>
      <w:r w:rsidR="00024513">
        <w:rPr>
          <w:rFonts w:ascii="Times New Roman" w:hAnsi="Times New Roman" w:cs="Times New Roman"/>
          <w:sz w:val="28"/>
          <w:szCs w:val="28"/>
        </w:rPr>
        <w:t>период</w:t>
      </w:r>
      <w:r w:rsidR="00F05C33">
        <w:rPr>
          <w:rFonts w:ascii="Times New Roman" w:hAnsi="Times New Roman" w:cs="Times New Roman"/>
          <w:sz w:val="28"/>
          <w:szCs w:val="28"/>
        </w:rPr>
        <w:t xml:space="preserve">, </w:t>
      </w:r>
      <w:r w:rsidR="00F05C33" w:rsidRPr="00F05C33">
        <w:rPr>
          <w:rFonts w:ascii="Times New Roman" w:hAnsi="Times New Roman" w:cs="Times New Roman"/>
          <w:sz w:val="28"/>
          <w:szCs w:val="28"/>
        </w:rPr>
        <w:t>с отметкой налогового ор</w:t>
      </w:r>
      <w:r w:rsidR="00F05C33">
        <w:rPr>
          <w:rFonts w:ascii="Times New Roman" w:hAnsi="Times New Roman" w:cs="Times New Roman"/>
          <w:sz w:val="28"/>
          <w:szCs w:val="28"/>
        </w:rPr>
        <w:t>гана о принятии указанной формы;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6)</w:t>
      </w:r>
      <w:r w:rsidR="00C5395C">
        <w:rPr>
          <w:rFonts w:ascii="Times New Roman" w:hAnsi="Times New Roman" w:cs="Times New Roman"/>
          <w:sz w:val="28"/>
          <w:szCs w:val="28"/>
        </w:rPr>
        <w:t xml:space="preserve"> </w:t>
      </w:r>
      <w:r w:rsidR="00C5395C" w:rsidRPr="00B316B5">
        <w:rPr>
          <w:rFonts w:ascii="Times New Roman" w:hAnsi="Times New Roman" w:cs="Times New Roman"/>
          <w:sz w:val="28"/>
          <w:szCs w:val="28"/>
        </w:rPr>
        <w:t>заверенную субъектом МСП копию формы «Сведения о среднесписочной численности работников за предшествующий календарный год»</w:t>
      </w:r>
      <w:r w:rsidR="0002451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37881" w:rsidRPr="00937881">
        <w:rPr>
          <w:rFonts w:ascii="Times New Roman" w:hAnsi="Times New Roman" w:cs="Times New Roman"/>
          <w:sz w:val="28"/>
          <w:szCs w:val="28"/>
        </w:rPr>
        <w:t>расчет начислений по</w:t>
      </w:r>
      <w:r w:rsidR="00937881">
        <w:rPr>
          <w:rFonts w:ascii="Times New Roman" w:hAnsi="Times New Roman" w:cs="Times New Roman"/>
          <w:sz w:val="28"/>
          <w:szCs w:val="28"/>
        </w:rPr>
        <w:t xml:space="preserve"> уплаченным страховым взносам н</w:t>
      </w:r>
      <w:r w:rsidR="00937881" w:rsidRPr="00937881">
        <w:rPr>
          <w:rFonts w:ascii="Times New Roman" w:hAnsi="Times New Roman" w:cs="Times New Roman"/>
          <w:sz w:val="28"/>
          <w:szCs w:val="28"/>
        </w:rPr>
        <w:t>а</w:t>
      </w:r>
      <w:r w:rsidR="00937881">
        <w:rPr>
          <w:rFonts w:ascii="Times New Roman" w:hAnsi="Times New Roman" w:cs="Times New Roman"/>
          <w:sz w:val="28"/>
          <w:szCs w:val="28"/>
        </w:rPr>
        <w:t xml:space="preserve"> </w:t>
      </w:r>
      <w:r w:rsidR="00937881" w:rsidRPr="00937881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</w:r>
      <w:r w:rsidR="00937881">
        <w:rPr>
          <w:rFonts w:ascii="Times New Roman" w:hAnsi="Times New Roman" w:cs="Times New Roman"/>
          <w:sz w:val="28"/>
          <w:szCs w:val="28"/>
        </w:rPr>
        <w:t>,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 о принятии указанной формы.</w:t>
      </w:r>
    </w:p>
    <w:p w:rsidR="00AE586C" w:rsidRPr="00B316B5" w:rsidRDefault="00FC5EAD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7</w:t>
      </w:r>
      <w:r w:rsidR="00AE586C" w:rsidRPr="00B316B5">
        <w:rPr>
          <w:rFonts w:ascii="Times New Roman" w:hAnsi="Times New Roman" w:cs="Times New Roman"/>
          <w:sz w:val="28"/>
          <w:szCs w:val="28"/>
        </w:rPr>
        <w:t>. В соответствии с настоящим Порядком субъектам МСП оказываются следующие услуги:</w:t>
      </w:r>
    </w:p>
    <w:p w:rsidR="00A82A86" w:rsidRPr="00B316B5" w:rsidRDefault="00A82A86" w:rsidP="00A82A8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маркетинговые услуги;</w:t>
      </w:r>
    </w:p>
    <w:p w:rsidR="005F552D" w:rsidRPr="00B316B5" w:rsidRDefault="00FC5EAD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р</w:t>
      </w:r>
      <w:r w:rsidR="00E07B82" w:rsidRPr="00B316B5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C42579">
        <w:rPr>
          <w:rFonts w:ascii="Times New Roman" w:hAnsi="Times New Roman" w:cs="Times New Roman"/>
          <w:sz w:val="28"/>
          <w:szCs w:val="28"/>
        </w:rPr>
        <w:t>программы (проекта)</w:t>
      </w:r>
      <w:r w:rsidR="005F552D" w:rsidRPr="00B316B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B2F70">
        <w:rPr>
          <w:rFonts w:ascii="Times New Roman" w:hAnsi="Times New Roman" w:cs="Times New Roman"/>
          <w:sz w:val="28"/>
          <w:szCs w:val="28"/>
        </w:rPr>
        <w:t>тия предприяти</w:t>
      </w:r>
      <w:r w:rsidR="00C42579">
        <w:rPr>
          <w:rFonts w:ascii="Times New Roman" w:hAnsi="Times New Roman" w:cs="Times New Roman"/>
          <w:sz w:val="28"/>
          <w:szCs w:val="28"/>
        </w:rPr>
        <w:t>я</w:t>
      </w:r>
      <w:r w:rsidR="005F552D" w:rsidRPr="00B316B5">
        <w:rPr>
          <w:rFonts w:ascii="Times New Roman" w:hAnsi="Times New Roman" w:cs="Times New Roman"/>
          <w:sz w:val="28"/>
          <w:szCs w:val="28"/>
        </w:rPr>
        <w:t>;</w:t>
      </w:r>
      <w:r w:rsidR="00E07B82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DC" w:rsidRDefault="001739DC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6B5">
        <w:rPr>
          <w:rFonts w:ascii="Times New Roman" w:hAnsi="Times New Roman" w:cs="Times New Roman"/>
          <w:sz w:val="28"/>
          <w:szCs w:val="28"/>
        </w:rPr>
        <w:t>инженерно-консультационные и инж</w:t>
      </w:r>
      <w:r>
        <w:rPr>
          <w:rFonts w:ascii="Times New Roman" w:hAnsi="Times New Roman" w:cs="Times New Roman"/>
          <w:sz w:val="28"/>
          <w:szCs w:val="28"/>
        </w:rPr>
        <w:t>енерно-исследовательские услуги;</w:t>
      </w:r>
    </w:p>
    <w:p w:rsidR="002A322F" w:rsidRPr="00B316B5" w:rsidRDefault="001739DC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9071FE" w:rsidRPr="00B316B5">
        <w:rPr>
          <w:rFonts w:ascii="Times New Roman" w:hAnsi="Times New Roman" w:cs="Times New Roman"/>
          <w:sz w:val="28"/>
          <w:szCs w:val="28"/>
        </w:rPr>
        <w:t>технических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 аудитов;</w:t>
      </w:r>
    </w:p>
    <w:p w:rsidR="00AE586C" w:rsidRPr="00B316B5" w:rsidRDefault="00A82A86" w:rsidP="00937881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</w:t>
      </w:r>
      <w:r w:rsidR="001739DC">
        <w:rPr>
          <w:rFonts w:ascii="Times New Roman" w:hAnsi="Times New Roman" w:cs="Times New Roman"/>
          <w:sz w:val="28"/>
          <w:szCs w:val="28"/>
        </w:rPr>
        <w:t xml:space="preserve"> сертификация продукции</w:t>
      </w:r>
      <w:r w:rsidR="00AE586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A82A86" w:rsidRPr="00B316B5" w:rsidRDefault="00A82A86" w:rsidP="00A82A8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16B5">
        <w:rPr>
          <w:rFonts w:ascii="Times New Roman" w:hAnsi="Times New Roman" w:cs="Times New Roman"/>
          <w:sz w:val="28"/>
          <w:szCs w:val="28"/>
        </w:rPr>
        <w:t>. Маркетинговые услуги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8. Маркетинговые услуги 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620064" w:rsidRPr="00B316B5">
        <w:rPr>
          <w:rFonts w:ascii="Times New Roman" w:hAnsi="Times New Roman" w:cs="Times New Roman"/>
          <w:sz w:val="28"/>
          <w:szCs w:val="28"/>
        </w:rPr>
        <w:t>разработку логотипов (товарных знаков)</w:t>
      </w:r>
      <w:r w:rsidR="001739DC">
        <w:rPr>
          <w:rFonts w:ascii="Times New Roman" w:hAnsi="Times New Roman" w:cs="Times New Roman"/>
          <w:sz w:val="28"/>
          <w:szCs w:val="28"/>
        </w:rPr>
        <w:t xml:space="preserve">, </w:t>
      </w:r>
      <w:r w:rsidR="001739DC" w:rsidRPr="005B1516">
        <w:rPr>
          <w:rFonts w:ascii="Times New Roman" w:hAnsi="Times New Roman" w:cs="Times New Roman"/>
          <w:sz w:val="28"/>
          <w:szCs w:val="28"/>
        </w:rPr>
        <w:t xml:space="preserve">фирменного стиля, </w:t>
      </w:r>
      <w:proofErr w:type="spellStart"/>
      <w:r w:rsidR="001739DC" w:rsidRPr="005B1516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="001739DC">
        <w:rPr>
          <w:rFonts w:ascii="Times New Roman" w:hAnsi="Times New Roman" w:cs="Times New Roman"/>
          <w:sz w:val="28"/>
          <w:szCs w:val="28"/>
        </w:rPr>
        <w:t>;</w:t>
      </w:r>
      <w:r w:rsidR="00620064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организаци</w:t>
      </w:r>
      <w:r w:rsidR="00C42579">
        <w:rPr>
          <w:rFonts w:ascii="Times New Roman" w:hAnsi="Times New Roman" w:cs="Times New Roman"/>
          <w:sz w:val="28"/>
          <w:szCs w:val="28"/>
        </w:rPr>
        <w:t>ю</w:t>
      </w:r>
      <w:r w:rsidRPr="00B316B5">
        <w:rPr>
          <w:rFonts w:ascii="Times New Roman" w:hAnsi="Times New Roman" w:cs="Times New Roman"/>
          <w:sz w:val="28"/>
          <w:szCs w:val="28"/>
        </w:rPr>
        <w:t xml:space="preserve"> участия субъектов МСП в выставках</w:t>
      </w:r>
      <w:r w:rsidR="00A16810">
        <w:rPr>
          <w:rFonts w:ascii="Times New Roman" w:hAnsi="Times New Roman" w:cs="Times New Roman"/>
          <w:sz w:val="28"/>
          <w:szCs w:val="28"/>
        </w:rPr>
        <w:t xml:space="preserve"> за пределами Челябинской области</w:t>
      </w:r>
      <w:r w:rsidR="005E5E3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5E5E3C" w:rsidRPr="00B316B5" w:rsidRDefault="005E5E3C" w:rsidP="005E5E3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9. Объемы финансирования маркетинговых услуг в текущем финансовом году не превышает </w:t>
      </w:r>
      <w:r w:rsidR="004A33A4" w:rsidRPr="00FB556C">
        <w:rPr>
          <w:rFonts w:ascii="Times New Roman" w:hAnsi="Times New Roman" w:cs="Times New Roman"/>
          <w:sz w:val="28"/>
          <w:szCs w:val="28"/>
        </w:rPr>
        <w:t>200</w:t>
      </w:r>
      <w:r w:rsidRPr="00B316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71FE" w:rsidRPr="00B316B5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Pr="00B316B5">
        <w:rPr>
          <w:rFonts w:ascii="Times New Roman" w:hAnsi="Times New Roman" w:cs="Times New Roman"/>
          <w:sz w:val="28"/>
          <w:szCs w:val="28"/>
        </w:rPr>
        <w:t>.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5E5E3C" w:rsidP="005E5E3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C42579" w:rsidP="005E5E3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5E3C"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A523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="005E5E3C" w:rsidRPr="00B316B5">
        <w:rPr>
          <w:rFonts w:ascii="Times New Roman" w:hAnsi="Times New Roman" w:cs="Times New Roman"/>
          <w:sz w:val="28"/>
          <w:szCs w:val="28"/>
        </w:rPr>
        <w:t>развития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5E5E3C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0</w:t>
      </w:r>
      <w:r w:rsidRPr="00B316B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A523CA">
        <w:rPr>
          <w:rFonts w:ascii="Times New Roman" w:hAnsi="Times New Roman" w:cs="Times New Roman"/>
          <w:sz w:val="28"/>
          <w:szCs w:val="28"/>
        </w:rPr>
        <w:t>программ</w:t>
      </w:r>
      <w:r w:rsidR="00C42579">
        <w:rPr>
          <w:rFonts w:ascii="Times New Roman" w:hAnsi="Times New Roman" w:cs="Times New Roman"/>
          <w:sz w:val="28"/>
          <w:szCs w:val="28"/>
        </w:rPr>
        <w:t>ы (проекта)</w:t>
      </w:r>
      <w:r w:rsidR="00A523C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523CA" w:rsidRPr="00B316B5">
        <w:rPr>
          <w:rFonts w:ascii="Times New Roman" w:hAnsi="Times New Roman" w:cs="Times New Roman"/>
          <w:sz w:val="28"/>
          <w:szCs w:val="28"/>
        </w:rPr>
        <w:t>предприяти</w:t>
      </w:r>
      <w:r w:rsidR="00C42579">
        <w:rPr>
          <w:rFonts w:ascii="Times New Roman" w:hAnsi="Times New Roman" w:cs="Times New Roman"/>
          <w:sz w:val="28"/>
          <w:szCs w:val="28"/>
        </w:rPr>
        <w:t>я</w:t>
      </w:r>
      <w:r w:rsidR="00A523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9A73C3" w:rsidRPr="00B316B5">
        <w:rPr>
          <w:rFonts w:ascii="Times New Roman" w:hAnsi="Times New Roman" w:cs="Times New Roman"/>
          <w:sz w:val="28"/>
          <w:szCs w:val="28"/>
        </w:rPr>
        <w:t>включает разработку проект</w:t>
      </w:r>
      <w:r w:rsidR="00A523CA">
        <w:rPr>
          <w:rFonts w:ascii="Times New Roman" w:hAnsi="Times New Roman" w:cs="Times New Roman"/>
          <w:sz w:val="28"/>
          <w:szCs w:val="28"/>
        </w:rPr>
        <w:t>ов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523C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523CA" w:rsidRPr="00B316B5">
        <w:rPr>
          <w:rFonts w:ascii="Times New Roman" w:hAnsi="Times New Roman" w:cs="Times New Roman"/>
          <w:sz w:val="28"/>
          <w:szCs w:val="28"/>
        </w:rPr>
        <w:t>с выбором модели</w:t>
      </w:r>
      <w:r w:rsidR="00A523CA">
        <w:rPr>
          <w:rFonts w:ascii="Times New Roman" w:hAnsi="Times New Roman" w:cs="Times New Roman"/>
          <w:sz w:val="28"/>
          <w:szCs w:val="28"/>
        </w:rPr>
        <w:t>:</w:t>
      </w:r>
      <w:r w:rsidR="00A523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модернизаци</w:t>
      </w:r>
      <w:r w:rsidR="00A523CA">
        <w:rPr>
          <w:rFonts w:ascii="Times New Roman" w:hAnsi="Times New Roman" w:cs="Times New Roman"/>
          <w:sz w:val="28"/>
          <w:szCs w:val="28"/>
        </w:rPr>
        <w:t>я</w:t>
      </w:r>
      <w:r w:rsidRPr="00B316B5">
        <w:rPr>
          <w:rFonts w:ascii="Times New Roman" w:hAnsi="Times New Roman" w:cs="Times New Roman"/>
          <w:sz w:val="28"/>
          <w:szCs w:val="28"/>
        </w:rPr>
        <w:t>, техническо</w:t>
      </w:r>
      <w:r w:rsidR="00A523CA"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A523CA"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A73C3" w:rsidRPr="005B1516">
        <w:rPr>
          <w:rFonts w:ascii="Times New Roman" w:hAnsi="Times New Roman" w:cs="Times New Roman"/>
          <w:sz w:val="28"/>
          <w:szCs w:val="28"/>
        </w:rPr>
        <w:t xml:space="preserve">с </w:t>
      </w:r>
      <w:r w:rsidR="004071D1" w:rsidRPr="005B1516">
        <w:rPr>
          <w:rFonts w:ascii="Times New Roman" w:hAnsi="Times New Roman" w:cs="Times New Roman"/>
          <w:sz w:val="28"/>
          <w:szCs w:val="28"/>
        </w:rPr>
        <w:t>требованиями институтов развития, финансирующих проект, и</w:t>
      </w:r>
      <w:r w:rsidR="004071D1">
        <w:rPr>
          <w:rFonts w:ascii="Times New Roman" w:hAnsi="Times New Roman" w:cs="Times New Roman"/>
          <w:sz w:val="28"/>
          <w:szCs w:val="28"/>
        </w:rPr>
        <w:t xml:space="preserve"> </w:t>
      </w:r>
      <w:r w:rsidR="009A73C3" w:rsidRPr="00B316B5">
        <w:rPr>
          <w:rFonts w:ascii="Times New Roman" w:hAnsi="Times New Roman" w:cs="Times New Roman"/>
          <w:sz w:val="28"/>
          <w:szCs w:val="28"/>
        </w:rPr>
        <w:t>методик</w:t>
      </w:r>
      <w:r w:rsidR="004071D1">
        <w:rPr>
          <w:rFonts w:ascii="Times New Roman" w:hAnsi="Times New Roman" w:cs="Times New Roman"/>
          <w:sz w:val="28"/>
          <w:szCs w:val="28"/>
        </w:rPr>
        <w:t>и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, опубликованной </w:t>
      </w:r>
      <w:r w:rsidR="005B1516" w:rsidRPr="005B1516">
        <w:rPr>
          <w:rFonts w:ascii="Times New Roman" w:hAnsi="Times New Roman" w:cs="Times New Roman"/>
          <w:sz w:val="28"/>
          <w:szCs w:val="28"/>
        </w:rPr>
        <w:t>на официальн</w:t>
      </w:r>
      <w:r w:rsidR="00937881">
        <w:rPr>
          <w:rFonts w:ascii="Times New Roman" w:hAnsi="Times New Roman" w:cs="Times New Roman"/>
          <w:sz w:val="28"/>
          <w:szCs w:val="28"/>
        </w:rPr>
        <w:t>ом</w:t>
      </w:r>
      <w:r w:rsidR="005B1516" w:rsidRPr="005B15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937881">
        <w:rPr>
          <w:rFonts w:ascii="Times New Roman" w:hAnsi="Times New Roman" w:cs="Times New Roman"/>
          <w:sz w:val="28"/>
          <w:szCs w:val="28"/>
        </w:rPr>
        <w:t>е</w:t>
      </w:r>
      <w:r w:rsidR="005B1516" w:rsidRPr="005B1516">
        <w:rPr>
          <w:rFonts w:ascii="Times New Roman" w:hAnsi="Times New Roman" w:cs="Times New Roman"/>
          <w:sz w:val="28"/>
          <w:szCs w:val="28"/>
        </w:rPr>
        <w:t xml:space="preserve"> Фонда (</w:t>
      </w:r>
      <w:r w:rsidR="005B1516" w:rsidRPr="00CD72EA">
        <w:rPr>
          <w:rFonts w:ascii="Times New Roman" w:hAnsi="Times New Roman" w:cs="Times New Roman"/>
          <w:sz w:val="28"/>
          <w:szCs w:val="28"/>
          <w:u w:val="single"/>
        </w:rPr>
        <w:t>территориябизнеса74.рф</w:t>
      </w:r>
      <w:r w:rsidR="005B1516" w:rsidRPr="005B1516">
        <w:rPr>
          <w:rFonts w:ascii="Times New Roman" w:hAnsi="Times New Roman" w:cs="Times New Roman"/>
          <w:sz w:val="28"/>
          <w:szCs w:val="28"/>
        </w:rPr>
        <w:t>)</w:t>
      </w:r>
      <w:r w:rsidR="009A73C3" w:rsidRPr="00B316B5">
        <w:rPr>
          <w:rFonts w:ascii="Times New Roman" w:hAnsi="Times New Roman" w:cs="Times New Roman"/>
          <w:sz w:val="28"/>
          <w:szCs w:val="28"/>
        </w:rPr>
        <w:t>.</w:t>
      </w:r>
    </w:p>
    <w:p w:rsidR="009A73C3" w:rsidRPr="00B316B5" w:rsidRDefault="009A73C3" w:rsidP="009A73C3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1</w:t>
      </w:r>
      <w:r w:rsidRPr="00B316B5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разработке в текущем финансовом году для нужд субъекта МСП не превышает </w:t>
      </w:r>
      <w:r w:rsidR="00C42579">
        <w:rPr>
          <w:rFonts w:ascii="Times New Roman" w:hAnsi="Times New Roman" w:cs="Times New Roman"/>
          <w:sz w:val="28"/>
          <w:szCs w:val="28"/>
        </w:rPr>
        <w:t>1</w:t>
      </w:r>
      <w:r w:rsidRPr="00B316B5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5E5E3C" w:rsidRPr="00B316B5" w:rsidRDefault="005E5E3C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6730F6" w:rsidRPr="00B316B5" w:rsidRDefault="006730F6" w:rsidP="00E9557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16B5">
        <w:rPr>
          <w:rFonts w:ascii="Times New Roman" w:hAnsi="Times New Roman" w:cs="Times New Roman"/>
          <w:sz w:val="28"/>
          <w:szCs w:val="28"/>
        </w:rPr>
        <w:t>. Инженерно-консультационные и инженерно-исследовательские услуги</w:t>
      </w:r>
    </w:p>
    <w:p w:rsidR="006730F6" w:rsidRPr="00B316B5" w:rsidRDefault="006730F6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C42579" w:rsidRDefault="006730F6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3</w:t>
      </w:r>
      <w:r w:rsidRPr="00B316B5">
        <w:rPr>
          <w:rFonts w:ascii="Times New Roman" w:hAnsi="Times New Roman" w:cs="Times New Roman"/>
          <w:sz w:val="28"/>
          <w:szCs w:val="28"/>
        </w:rPr>
        <w:t>. Инженерно-консультационные и инженерно-исследовательские услуги включают</w:t>
      </w:r>
      <w:r w:rsidR="00C42579">
        <w:rPr>
          <w:rFonts w:ascii="Times New Roman" w:hAnsi="Times New Roman" w:cs="Times New Roman"/>
          <w:sz w:val="28"/>
          <w:szCs w:val="28"/>
        </w:rPr>
        <w:t>:</w:t>
      </w:r>
    </w:p>
    <w:p w:rsidR="00B66609" w:rsidRDefault="00B6660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609">
        <w:rPr>
          <w:rFonts w:ascii="Times New Roman" w:hAnsi="Times New Roman" w:cs="Times New Roman"/>
          <w:sz w:val="28"/>
          <w:szCs w:val="28"/>
        </w:rPr>
        <w:t>услуги (работы), связанные с созданием (совершенствованием) производственной продукции, промышленных изделий, технологического оборудования, отдельных узлов и деталей, оснастки производственного оборудования, в том числе с формированием конструкторской и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1A" w:rsidRPr="00EE7D1A">
        <w:rPr>
          <w:rFonts w:ascii="Times New Roman" w:hAnsi="Times New Roman" w:cs="Times New Roman"/>
          <w:sz w:val="28"/>
          <w:szCs w:val="28"/>
        </w:rPr>
        <w:t>(</w:t>
      </w:r>
      <w:r w:rsidR="00EE7D1A">
        <w:rPr>
          <w:rFonts w:ascii="Times New Roman" w:hAnsi="Times New Roman" w:cs="Times New Roman"/>
          <w:sz w:val="28"/>
          <w:szCs w:val="28"/>
        </w:rPr>
        <w:t xml:space="preserve">технологическая документация может включать </w:t>
      </w:r>
      <w:r w:rsidRPr="00B316B5">
        <w:rPr>
          <w:rFonts w:ascii="Times New Roman" w:hAnsi="Times New Roman" w:cs="Times New Roman"/>
          <w:sz w:val="28"/>
          <w:szCs w:val="28"/>
        </w:rPr>
        <w:t xml:space="preserve">разработку составов </w:t>
      </w:r>
      <w:r>
        <w:rPr>
          <w:rFonts w:ascii="Times New Roman" w:hAnsi="Times New Roman" w:cs="Times New Roman"/>
          <w:sz w:val="28"/>
          <w:szCs w:val="28"/>
        </w:rPr>
        <w:t xml:space="preserve">(рецептуры) </w:t>
      </w:r>
      <w:r w:rsidRPr="00B316B5">
        <w:rPr>
          <w:rFonts w:ascii="Times New Roman" w:hAnsi="Times New Roman" w:cs="Times New Roman"/>
          <w:sz w:val="28"/>
          <w:szCs w:val="28"/>
        </w:rPr>
        <w:t xml:space="preserve">материалов, сплавов, других веществ и проведение испытаний;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инженерных расчетов; </w:t>
      </w:r>
      <w:r w:rsidRPr="00B316B5">
        <w:rPr>
          <w:rFonts w:ascii="Times New Roman" w:hAnsi="Times New Roman" w:cs="Times New Roman"/>
          <w:sz w:val="28"/>
          <w:szCs w:val="28"/>
        </w:rPr>
        <w:t>разработку технологических процессов, приемов и способов</w:t>
      </w:r>
      <w:r w:rsidR="00EE7D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6609" w:rsidRDefault="00B66609" w:rsidP="009D7F9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60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37881">
        <w:rPr>
          <w:rFonts w:ascii="Times New Roman" w:hAnsi="Times New Roman" w:cs="Times New Roman"/>
          <w:sz w:val="28"/>
          <w:szCs w:val="28"/>
        </w:rPr>
        <w:t xml:space="preserve">и испытание </w:t>
      </w:r>
      <w:r w:rsidRPr="00B66609">
        <w:rPr>
          <w:rFonts w:ascii="Times New Roman" w:hAnsi="Times New Roman" w:cs="Times New Roman"/>
          <w:sz w:val="28"/>
          <w:szCs w:val="28"/>
        </w:rPr>
        <w:t>опытных образцов промышленных изделий</w:t>
      </w:r>
      <w:r w:rsidR="00EE7D1A">
        <w:rPr>
          <w:rFonts w:ascii="Times New Roman" w:hAnsi="Times New Roman" w:cs="Times New Roman"/>
          <w:sz w:val="28"/>
          <w:szCs w:val="28"/>
        </w:rPr>
        <w:t>; изготовление (модернизация)</w:t>
      </w:r>
      <w:r w:rsidRPr="00B66609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оборудования, </w:t>
      </w:r>
      <w:r w:rsidRPr="00B316B5">
        <w:rPr>
          <w:rFonts w:ascii="Times New Roman" w:hAnsi="Times New Roman" w:cs="Times New Roman"/>
          <w:sz w:val="28"/>
          <w:szCs w:val="28"/>
        </w:rPr>
        <w:t>установок, приборов, изделий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609">
        <w:rPr>
          <w:rFonts w:ascii="Times New Roman" w:hAnsi="Times New Roman" w:cs="Times New Roman"/>
          <w:sz w:val="28"/>
          <w:szCs w:val="28"/>
        </w:rPr>
        <w:t xml:space="preserve"> отдельных узлов и деталей, оснастки производственного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F6" w:rsidRPr="00FB556C" w:rsidRDefault="00C4257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1CE0" w:rsidRPr="00B316B5">
        <w:rPr>
          <w:rFonts w:ascii="Times New Roman" w:hAnsi="Times New Roman" w:cs="Times New Roman"/>
          <w:sz w:val="28"/>
          <w:szCs w:val="28"/>
        </w:rPr>
        <w:t>.</w:t>
      </w:r>
      <w:r w:rsidR="006730F6" w:rsidRPr="00B316B5">
        <w:rPr>
          <w:rFonts w:ascii="Times New Roman" w:hAnsi="Times New Roman" w:cs="Times New Roman"/>
          <w:sz w:val="28"/>
          <w:szCs w:val="28"/>
        </w:rPr>
        <w:t xml:space="preserve"> Объемы финансирования инженерно-консультационных и инженерно- исследовательских услуг в текущем финансовом году не 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4A33A4" w:rsidRPr="00FB556C">
        <w:rPr>
          <w:rFonts w:ascii="Times New Roman" w:hAnsi="Times New Roman" w:cs="Times New Roman"/>
          <w:sz w:val="28"/>
          <w:szCs w:val="28"/>
        </w:rPr>
        <w:t>1</w:t>
      </w:r>
      <w:r w:rsidR="00A16810" w:rsidRPr="00FB556C">
        <w:rPr>
          <w:rFonts w:ascii="Times New Roman" w:hAnsi="Times New Roman" w:cs="Times New Roman"/>
          <w:sz w:val="28"/>
          <w:szCs w:val="28"/>
        </w:rPr>
        <w:t xml:space="preserve"> млн</w:t>
      </w:r>
      <w:r w:rsidR="006730F6" w:rsidRPr="00FB556C">
        <w:rPr>
          <w:rFonts w:ascii="Times New Roman" w:hAnsi="Times New Roman" w:cs="Times New Roman"/>
          <w:sz w:val="28"/>
          <w:szCs w:val="28"/>
        </w:rPr>
        <w:t>. рублей</w:t>
      </w:r>
      <w:r w:rsidR="009071FE" w:rsidRPr="00FB556C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="006730F6" w:rsidRPr="00FB556C">
        <w:rPr>
          <w:rFonts w:ascii="Times New Roman" w:hAnsi="Times New Roman" w:cs="Times New Roman"/>
          <w:sz w:val="28"/>
          <w:szCs w:val="28"/>
        </w:rPr>
        <w:t>.</w:t>
      </w:r>
    </w:p>
    <w:p w:rsidR="006730F6" w:rsidRPr="00FB556C" w:rsidRDefault="00C4257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15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. Для получения услуги субъекту МСП необходимо получить </w:t>
      </w:r>
      <w:r w:rsidR="00EE7D1A" w:rsidRPr="00FB556C">
        <w:rPr>
          <w:rFonts w:ascii="Times New Roman" w:hAnsi="Times New Roman" w:cs="Times New Roman"/>
          <w:sz w:val="28"/>
          <w:szCs w:val="28"/>
        </w:rPr>
        <w:t>экспресс-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оценку индекса технологической готовности не менее </w:t>
      </w:r>
      <w:r w:rsidR="00B66609" w:rsidRPr="00FB556C">
        <w:rPr>
          <w:rFonts w:ascii="Times New Roman" w:hAnsi="Times New Roman" w:cs="Times New Roman"/>
          <w:sz w:val="28"/>
          <w:szCs w:val="28"/>
        </w:rPr>
        <w:t>30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50C4B" w:rsidRPr="00FB556C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38640E" w:rsidRPr="00FB556C">
        <w:rPr>
          <w:rFonts w:ascii="Times New Roman" w:hAnsi="Times New Roman" w:cs="Times New Roman"/>
          <w:sz w:val="28"/>
          <w:szCs w:val="28"/>
        </w:rPr>
        <w:t>3</w:t>
      </w:r>
      <w:r w:rsidR="00A80165" w:rsidRPr="00FB556C">
        <w:rPr>
          <w:rFonts w:ascii="Times New Roman" w:hAnsi="Times New Roman" w:cs="Times New Roman"/>
          <w:sz w:val="28"/>
          <w:szCs w:val="28"/>
        </w:rPr>
        <w:t>0</w:t>
      </w:r>
      <w:r w:rsidR="00F50C4B" w:rsidRPr="00FB556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F223A" w:rsidRPr="00FB556C">
        <w:rPr>
          <w:rFonts w:ascii="Times New Roman" w:hAnsi="Times New Roman" w:cs="Times New Roman"/>
          <w:sz w:val="28"/>
          <w:szCs w:val="28"/>
        </w:rPr>
        <w:t>.</w:t>
      </w:r>
    </w:p>
    <w:p w:rsidR="006730F6" w:rsidRPr="00FB556C" w:rsidRDefault="00C42579" w:rsidP="00E95578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16</w:t>
      </w:r>
      <w:r w:rsidR="009D5B90" w:rsidRPr="00FB556C">
        <w:rPr>
          <w:rFonts w:ascii="Times New Roman" w:hAnsi="Times New Roman" w:cs="Times New Roman"/>
          <w:sz w:val="28"/>
          <w:szCs w:val="28"/>
        </w:rPr>
        <w:t xml:space="preserve">. Субъект МСП принимает обязательство в течение двух лет внедрить результаты инженерно-консультационных и инженерно-исследовательских услуг </w:t>
      </w:r>
      <w:r w:rsidR="009D5B90" w:rsidRPr="00FB556C">
        <w:rPr>
          <w:rFonts w:ascii="Times New Roman" w:hAnsi="Times New Roman" w:cs="Times New Roman"/>
          <w:sz w:val="28"/>
          <w:szCs w:val="28"/>
        </w:rPr>
        <w:br/>
        <w:t>в собственное производство.</w:t>
      </w:r>
      <w:r w:rsidR="004071D1" w:rsidRPr="00FB556C">
        <w:rPr>
          <w:rFonts w:ascii="Times New Roman" w:hAnsi="Times New Roman" w:cs="Times New Roman"/>
          <w:sz w:val="28"/>
          <w:szCs w:val="28"/>
        </w:rPr>
        <w:t xml:space="preserve"> В случае модернизации или изготовлении оборудования</w:t>
      </w:r>
      <w:r w:rsidR="00EE7D1A" w:rsidRPr="00FB556C">
        <w:rPr>
          <w:rFonts w:ascii="Times New Roman" w:hAnsi="Times New Roman" w:cs="Times New Roman"/>
          <w:sz w:val="28"/>
          <w:szCs w:val="28"/>
        </w:rPr>
        <w:t>, оснастки</w:t>
      </w:r>
      <w:r w:rsidR="004071D1" w:rsidRPr="00FB556C">
        <w:rPr>
          <w:rFonts w:ascii="Times New Roman" w:hAnsi="Times New Roman" w:cs="Times New Roman"/>
          <w:sz w:val="28"/>
          <w:szCs w:val="28"/>
        </w:rPr>
        <w:t xml:space="preserve"> субъект МСП принимает обязательство в течение не менее двух лет использовать оборудование в собственном производстве.</w:t>
      </w:r>
    </w:p>
    <w:p w:rsidR="009D7F9A" w:rsidRPr="00FB556C" w:rsidRDefault="009D7F9A" w:rsidP="002A322F">
      <w:pPr>
        <w:autoSpaceDE w:val="0"/>
        <w:autoSpaceDN w:val="0"/>
        <w:adjustRightInd w:val="0"/>
        <w:spacing w:after="0" w:line="240" w:lineRule="auto"/>
        <w:ind w:firstLine="748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2A322F" w:rsidRPr="00FB556C" w:rsidRDefault="002A322F" w:rsidP="00E9557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B556C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9071FE" w:rsidRPr="00FB556C">
        <w:rPr>
          <w:rFonts w:ascii="Times New Roman" w:hAnsi="Times New Roman" w:cs="Times New Roman"/>
          <w:sz w:val="28"/>
          <w:szCs w:val="28"/>
        </w:rPr>
        <w:t>технических</w:t>
      </w:r>
      <w:r w:rsidRPr="00FB556C">
        <w:rPr>
          <w:rFonts w:ascii="Times New Roman" w:hAnsi="Times New Roman" w:cs="Times New Roman"/>
          <w:sz w:val="28"/>
          <w:szCs w:val="28"/>
        </w:rPr>
        <w:t xml:space="preserve"> аудитов</w:t>
      </w:r>
    </w:p>
    <w:p w:rsidR="002A322F" w:rsidRPr="00FB556C" w:rsidRDefault="002A322F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A322F" w:rsidRPr="00FB556C" w:rsidRDefault="00B66609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</w:t>
      </w:r>
      <w:r w:rsidR="00CD72EA" w:rsidRPr="00FB556C">
        <w:rPr>
          <w:rFonts w:ascii="Times New Roman" w:hAnsi="Times New Roman" w:cs="Times New Roman"/>
          <w:sz w:val="28"/>
          <w:szCs w:val="28"/>
        </w:rPr>
        <w:t>7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9071FE" w:rsidRPr="00FB556C">
        <w:rPr>
          <w:rFonts w:ascii="Times New Roman" w:hAnsi="Times New Roman" w:cs="Times New Roman"/>
          <w:sz w:val="28"/>
          <w:szCs w:val="28"/>
        </w:rPr>
        <w:t>технических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 аудитов включает проведение экологическ</w:t>
      </w:r>
      <w:r w:rsidR="009071FE" w:rsidRPr="00FB556C">
        <w:rPr>
          <w:rFonts w:ascii="Times New Roman" w:hAnsi="Times New Roman" w:cs="Times New Roman"/>
          <w:sz w:val="28"/>
          <w:szCs w:val="28"/>
        </w:rPr>
        <w:t>ого</w:t>
      </w:r>
      <w:r w:rsidR="002A322F" w:rsidRPr="00FB556C">
        <w:rPr>
          <w:rFonts w:ascii="Times New Roman" w:hAnsi="Times New Roman" w:cs="Times New Roman"/>
          <w:sz w:val="28"/>
          <w:szCs w:val="28"/>
        </w:rPr>
        <w:t>, технологическ</w:t>
      </w:r>
      <w:r w:rsidR="009071FE" w:rsidRPr="00FB556C">
        <w:rPr>
          <w:rFonts w:ascii="Times New Roman" w:hAnsi="Times New Roman" w:cs="Times New Roman"/>
          <w:sz w:val="28"/>
          <w:szCs w:val="28"/>
        </w:rPr>
        <w:t>ого</w:t>
      </w:r>
      <w:r w:rsidR="002A322F" w:rsidRPr="00FB556C">
        <w:rPr>
          <w:rFonts w:ascii="Times New Roman" w:hAnsi="Times New Roman" w:cs="Times New Roman"/>
          <w:sz w:val="28"/>
          <w:szCs w:val="28"/>
        </w:rPr>
        <w:t>, энергетическ</w:t>
      </w:r>
      <w:r w:rsidR="009071FE" w:rsidRPr="00FB556C">
        <w:rPr>
          <w:rFonts w:ascii="Times New Roman" w:hAnsi="Times New Roman" w:cs="Times New Roman"/>
          <w:sz w:val="28"/>
          <w:szCs w:val="28"/>
        </w:rPr>
        <w:t>ого</w:t>
      </w:r>
      <w:r w:rsidR="002A322F" w:rsidRPr="00FB556C">
        <w:rPr>
          <w:rFonts w:ascii="Times New Roman" w:hAnsi="Times New Roman" w:cs="Times New Roman"/>
          <w:sz w:val="28"/>
          <w:szCs w:val="28"/>
        </w:rPr>
        <w:t>, энерготехнологическ</w:t>
      </w:r>
      <w:r w:rsidR="009071FE" w:rsidRPr="00FB556C">
        <w:rPr>
          <w:rFonts w:ascii="Times New Roman" w:hAnsi="Times New Roman" w:cs="Times New Roman"/>
          <w:sz w:val="28"/>
          <w:szCs w:val="28"/>
        </w:rPr>
        <w:t>ого и других видов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9071FE" w:rsidRPr="00FB556C">
        <w:rPr>
          <w:rFonts w:ascii="Times New Roman" w:hAnsi="Times New Roman" w:cs="Times New Roman"/>
          <w:sz w:val="28"/>
          <w:szCs w:val="28"/>
        </w:rPr>
        <w:t>а производства</w:t>
      </w:r>
      <w:r w:rsidR="00260AFC" w:rsidRPr="00FB556C">
        <w:rPr>
          <w:rFonts w:ascii="Times New Roman" w:hAnsi="Times New Roman" w:cs="Times New Roman"/>
          <w:sz w:val="28"/>
          <w:szCs w:val="28"/>
        </w:rPr>
        <w:t>,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60AFC" w:rsidRPr="00FB556C">
        <w:rPr>
          <w:rFonts w:ascii="Times New Roman" w:hAnsi="Times New Roman" w:cs="Times New Roman"/>
          <w:sz w:val="28"/>
          <w:szCs w:val="28"/>
        </w:rPr>
        <w:t>сертификации</w:t>
      </w:r>
      <w:r w:rsidR="00CD72EA" w:rsidRPr="00FB556C">
        <w:rPr>
          <w:rFonts w:ascii="Times New Roman" w:hAnsi="Times New Roman" w:cs="Times New Roman"/>
          <w:sz w:val="28"/>
          <w:szCs w:val="28"/>
        </w:rPr>
        <w:t xml:space="preserve"> </w:t>
      </w:r>
      <w:r w:rsidR="004A33A4" w:rsidRPr="00FB556C">
        <w:rPr>
          <w:rFonts w:ascii="Times New Roman" w:hAnsi="Times New Roman" w:cs="Times New Roman"/>
          <w:sz w:val="28"/>
          <w:szCs w:val="28"/>
        </w:rPr>
        <w:t xml:space="preserve">и лицензирование </w:t>
      </w:r>
      <w:r w:rsidR="00CD72EA" w:rsidRPr="00FB556C">
        <w:rPr>
          <w:rFonts w:ascii="Times New Roman" w:hAnsi="Times New Roman" w:cs="Times New Roman"/>
          <w:sz w:val="28"/>
          <w:szCs w:val="28"/>
        </w:rPr>
        <w:t>производства</w:t>
      </w:r>
      <w:r w:rsidR="000E20BD" w:rsidRPr="00FB5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3A4" w:rsidRPr="00FB556C">
        <w:rPr>
          <w:rFonts w:ascii="Times New Roman" w:hAnsi="Times New Roman" w:cs="Times New Roman"/>
          <w:sz w:val="28"/>
          <w:szCs w:val="28"/>
        </w:rPr>
        <w:t>предсертификационной</w:t>
      </w:r>
      <w:proofErr w:type="spellEnd"/>
      <w:r w:rsidR="004A33A4" w:rsidRPr="00FB55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20BD" w:rsidRPr="00FB556C">
        <w:rPr>
          <w:rFonts w:ascii="Times New Roman" w:hAnsi="Times New Roman" w:cs="Times New Roman"/>
          <w:sz w:val="28"/>
          <w:szCs w:val="28"/>
        </w:rPr>
        <w:t>предлицензионной</w:t>
      </w:r>
      <w:proofErr w:type="spellEnd"/>
      <w:r w:rsidR="000E20BD" w:rsidRPr="00FB556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 </w:t>
      </w:r>
      <w:r w:rsidR="00166065" w:rsidRPr="00FB556C">
        <w:rPr>
          <w:rFonts w:ascii="Times New Roman" w:hAnsi="Times New Roman" w:cs="Times New Roman"/>
          <w:sz w:val="28"/>
          <w:szCs w:val="28"/>
        </w:rPr>
        <w:t>производства</w:t>
      </w:r>
      <w:r w:rsidR="002A322F" w:rsidRPr="00FB556C">
        <w:rPr>
          <w:rFonts w:ascii="Times New Roman" w:hAnsi="Times New Roman" w:cs="Times New Roman"/>
          <w:sz w:val="28"/>
          <w:szCs w:val="28"/>
        </w:rPr>
        <w:t>.</w:t>
      </w:r>
    </w:p>
    <w:p w:rsidR="006730F6" w:rsidRPr="00FB556C" w:rsidRDefault="00B6660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</w:t>
      </w:r>
      <w:r w:rsidR="00CD72EA" w:rsidRPr="00FB556C">
        <w:rPr>
          <w:rFonts w:ascii="Times New Roman" w:hAnsi="Times New Roman" w:cs="Times New Roman"/>
          <w:sz w:val="28"/>
          <w:szCs w:val="28"/>
        </w:rPr>
        <w:t>8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проведению аудитов в текущем финансовом году не превышает </w:t>
      </w:r>
      <w:r w:rsidR="004A33A4" w:rsidRPr="00FB556C">
        <w:rPr>
          <w:rFonts w:ascii="Times New Roman" w:hAnsi="Times New Roman" w:cs="Times New Roman"/>
          <w:sz w:val="28"/>
          <w:szCs w:val="28"/>
        </w:rPr>
        <w:t>200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71FE" w:rsidRPr="00FB556C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="006730F6" w:rsidRPr="00FB556C">
        <w:rPr>
          <w:rFonts w:ascii="Times New Roman" w:hAnsi="Times New Roman" w:cs="Times New Roman"/>
          <w:sz w:val="28"/>
          <w:szCs w:val="28"/>
        </w:rPr>
        <w:t>.</w:t>
      </w:r>
    </w:p>
    <w:p w:rsidR="009071FE" w:rsidRPr="00FB556C" w:rsidRDefault="009071FE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E20BD" w:rsidRPr="00FB556C" w:rsidRDefault="00840578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A6615" w:rsidRPr="00FB556C">
        <w:rPr>
          <w:rFonts w:ascii="Times New Roman" w:hAnsi="Times New Roman" w:cs="Times New Roman"/>
          <w:sz w:val="28"/>
          <w:szCs w:val="28"/>
        </w:rPr>
        <w:t xml:space="preserve">. </w:t>
      </w:r>
      <w:r w:rsidR="000E20BD" w:rsidRPr="00FB556C">
        <w:rPr>
          <w:rFonts w:ascii="Times New Roman" w:hAnsi="Times New Roman" w:cs="Times New Roman"/>
          <w:sz w:val="28"/>
          <w:szCs w:val="28"/>
        </w:rPr>
        <w:t>Сертификация продукции</w:t>
      </w:r>
    </w:p>
    <w:p w:rsidR="000E20BD" w:rsidRPr="00FB556C" w:rsidRDefault="000E20BD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</w:rPr>
      </w:pPr>
    </w:p>
    <w:p w:rsidR="000E20BD" w:rsidRPr="00FB556C" w:rsidRDefault="00CD72EA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19</w:t>
      </w:r>
      <w:r w:rsidR="000E20BD" w:rsidRPr="00FB556C">
        <w:rPr>
          <w:rFonts w:ascii="Times New Roman" w:hAnsi="Times New Roman" w:cs="Times New Roman"/>
          <w:sz w:val="28"/>
          <w:szCs w:val="28"/>
        </w:rPr>
        <w:t xml:space="preserve">. Сертификация продукции включает проведение </w:t>
      </w:r>
      <w:r w:rsidR="00D81D3C" w:rsidRPr="00FB556C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7F60D5" w:rsidRPr="00FB556C">
        <w:rPr>
          <w:rFonts w:ascii="Times New Roman" w:hAnsi="Times New Roman" w:cs="Times New Roman"/>
          <w:sz w:val="28"/>
          <w:szCs w:val="28"/>
        </w:rPr>
        <w:t>сертификации и/или декларированию соответствия продукции, проведении испытаний, разработка технических условий</w:t>
      </w:r>
      <w:r w:rsidR="000E20BD" w:rsidRPr="00FB556C">
        <w:rPr>
          <w:rFonts w:ascii="Times New Roman" w:hAnsi="Times New Roman" w:cs="Times New Roman"/>
          <w:sz w:val="28"/>
          <w:szCs w:val="28"/>
        </w:rPr>
        <w:t>.</w:t>
      </w:r>
    </w:p>
    <w:p w:rsidR="007F60D5" w:rsidRPr="00FB556C" w:rsidRDefault="007F60D5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2</w:t>
      </w:r>
      <w:r w:rsidR="00CD72EA" w:rsidRPr="00FB556C">
        <w:rPr>
          <w:rFonts w:ascii="Times New Roman" w:hAnsi="Times New Roman" w:cs="Times New Roman"/>
          <w:sz w:val="28"/>
          <w:szCs w:val="28"/>
        </w:rPr>
        <w:t>0</w:t>
      </w:r>
      <w:r w:rsidRPr="00FB556C">
        <w:rPr>
          <w:rFonts w:ascii="Times New Roman" w:hAnsi="Times New Roman" w:cs="Times New Roman"/>
          <w:sz w:val="28"/>
          <w:szCs w:val="28"/>
        </w:rPr>
        <w:t xml:space="preserve">. Услуга по сертификации оказывается субъекту МСП в случае организации производства новой продукции, либо наличие требований при проведении закупок </w:t>
      </w:r>
      <w:r w:rsidR="0034565F" w:rsidRPr="00FB556C">
        <w:rPr>
          <w:rFonts w:ascii="Times New Roman" w:hAnsi="Times New Roman" w:cs="Times New Roman"/>
          <w:sz w:val="28"/>
          <w:szCs w:val="28"/>
        </w:rPr>
        <w:t xml:space="preserve">отдельными видами юридических лиц. </w:t>
      </w:r>
    </w:p>
    <w:p w:rsidR="000E20BD" w:rsidRPr="00FB556C" w:rsidRDefault="000E20BD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2</w:t>
      </w:r>
      <w:r w:rsidR="00CD72EA" w:rsidRPr="00FB556C">
        <w:rPr>
          <w:rFonts w:ascii="Times New Roman" w:hAnsi="Times New Roman" w:cs="Times New Roman"/>
          <w:sz w:val="28"/>
          <w:szCs w:val="28"/>
        </w:rPr>
        <w:t>1</w:t>
      </w:r>
      <w:r w:rsidRPr="00FB556C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</w:t>
      </w:r>
      <w:r w:rsidR="0034565F" w:rsidRPr="00FB556C">
        <w:rPr>
          <w:rFonts w:ascii="Times New Roman" w:hAnsi="Times New Roman" w:cs="Times New Roman"/>
          <w:sz w:val="28"/>
          <w:szCs w:val="28"/>
        </w:rPr>
        <w:t>сертификации</w:t>
      </w:r>
      <w:r w:rsidRPr="00FB556C">
        <w:rPr>
          <w:rFonts w:ascii="Times New Roman" w:hAnsi="Times New Roman" w:cs="Times New Roman"/>
          <w:sz w:val="28"/>
          <w:szCs w:val="28"/>
        </w:rPr>
        <w:t xml:space="preserve"> в текущем финансовом году не превышает </w:t>
      </w:r>
      <w:r w:rsidR="00F92189" w:rsidRPr="00FB556C">
        <w:rPr>
          <w:rFonts w:ascii="Times New Roman" w:hAnsi="Times New Roman" w:cs="Times New Roman"/>
          <w:sz w:val="28"/>
          <w:szCs w:val="28"/>
        </w:rPr>
        <w:t>5</w:t>
      </w:r>
      <w:r w:rsidRPr="00FB556C">
        <w:rPr>
          <w:rFonts w:ascii="Times New Roman" w:hAnsi="Times New Roman" w:cs="Times New Roman"/>
          <w:sz w:val="28"/>
          <w:szCs w:val="28"/>
        </w:rPr>
        <w:t>00 тыс. рублей на одного субъекта МСП.</w:t>
      </w:r>
    </w:p>
    <w:p w:rsidR="000E20BD" w:rsidRPr="00FB556C" w:rsidRDefault="00FB5A6A" w:rsidP="004A33A4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</w:rPr>
      </w:pPr>
      <w:r w:rsidRPr="00FB556C">
        <w:rPr>
          <w:rFonts w:ascii="Times New Roman" w:hAnsi="Times New Roman" w:cs="Times New Roman"/>
          <w:sz w:val="28"/>
          <w:szCs w:val="28"/>
        </w:rPr>
        <w:t>2</w:t>
      </w:r>
      <w:r w:rsidR="00CD72EA" w:rsidRPr="00FB556C">
        <w:rPr>
          <w:rFonts w:ascii="Times New Roman" w:hAnsi="Times New Roman" w:cs="Times New Roman"/>
          <w:sz w:val="28"/>
          <w:szCs w:val="28"/>
        </w:rPr>
        <w:t>2</w:t>
      </w:r>
      <w:r w:rsidR="0034565F" w:rsidRPr="00FB556C">
        <w:rPr>
          <w:rFonts w:ascii="Times New Roman" w:hAnsi="Times New Roman" w:cs="Times New Roman"/>
          <w:sz w:val="28"/>
          <w:szCs w:val="28"/>
        </w:rPr>
        <w:t xml:space="preserve">. Для получения услуги субъекту МСП необходимо получить </w:t>
      </w:r>
      <w:r w:rsidR="00EE7D1A" w:rsidRPr="00FB556C">
        <w:rPr>
          <w:rFonts w:ascii="Times New Roman" w:hAnsi="Times New Roman" w:cs="Times New Roman"/>
          <w:sz w:val="28"/>
          <w:szCs w:val="28"/>
        </w:rPr>
        <w:t>экспресс-</w:t>
      </w:r>
      <w:r w:rsidR="0034565F" w:rsidRPr="00FB556C">
        <w:rPr>
          <w:rFonts w:ascii="Times New Roman" w:hAnsi="Times New Roman" w:cs="Times New Roman"/>
          <w:sz w:val="28"/>
          <w:szCs w:val="28"/>
        </w:rPr>
        <w:t xml:space="preserve">оценку индекса технологической готовности не менее 30 баллов в соответствии с пунктом </w:t>
      </w:r>
      <w:r w:rsidR="00986814" w:rsidRPr="00FB556C">
        <w:rPr>
          <w:rFonts w:ascii="Times New Roman" w:hAnsi="Times New Roman" w:cs="Times New Roman"/>
          <w:sz w:val="28"/>
          <w:szCs w:val="28"/>
        </w:rPr>
        <w:t>3</w:t>
      </w:r>
      <w:r w:rsidR="00360BA7" w:rsidRPr="00FB556C">
        <w:rPr>
          <w:rFonts w:ascii="Times New Roman" w:hAnsi="Times New Roman" w:cs="Times New Roman"/>
          <w:sz w:val="28"/>
          <w:szCs w:val="28"/>
        </w:rPr>
        <w:t>0</w:t>
      </w:r>
      <w:r w:rsidR="0034565F" w:rsidRPr="00FB556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D72EA" w:rsidRPr="00FB556C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стоимость работ не превышает </w:t>
      </w:r>
      <w:r w:rsidR="004A33A4" w:rsidRPr="00FB556C">
        <w:rPr>
          <w:rFonts w:ascii="Times New Roman" w:hAnsi="Times New Roman" w:cs="Times New Roman"/>
          <w:sz w:val="28"/>
          <w:szCs w:val="28"/>
        </w:rPr>
        <w:t>2</w:t>
      </w:r>
      <w:r w:rsidR="00CD72EA" w:rsidRPr="00FB556C">
        <w:rPr>
          <w:rFonts w:ascii="Times New Roman" w:hAnsi="Times New Roman" w:cs="Times New Roman"/>
          <w:sz w:val="28"/>
          <w:szCs w:val="28"/>
        </w:rPr>
        <w:t xml:space="preserve">00 </w:t>
      </w:r>
      <w:r w:rsidR="00BA0653" w:rsidRPr="00FB556C">
        <w:rPr>
          <w:rFonts w:ascii="Times New Roman" w:hAnsi="Times New Roman" w:cs="Times New Roman"/>
          <w:sz w:val="28"/>
          <w:szCs w:val="28"/>
        </w:rPr>
        <w:t xml:space="preserve">тыс. </w:t>
      </w:r>
      <w:r w:rsidR="00CD72EA" w:rsidRPr="00FB556C">
        <w:rPr>
          <w:rFonts w:ascii="Times New Roman" w:hAnsi="Times New Roman" w:cs="Times New Roman"/>
          <w:sz w:val="28"/>
          <w:szCs w:val="28"/>
        </w:rPr>
        <w:t>руб</w:t>
      </w:r>
      <w:r w:rsidR="0034565F" w:rsidRPr="00FB556C">
        <w:rPr>
          <w:rFonts w:ascii="Times New Roman" w:hAnsi="Times New Roman" w:cs="Times New Roman"/>
          <w:sz w:val="28"/>
          <w:szCs w:val="28"/>
        </w:rPr>
        <w:t>.</w:t>
      </w:r>
      <w:r w:rsidR="00CD72EA" w:rsidRPr="00FB556C">
        <w:rPr>
          <w:rFonts w:ascii="Times New Roman" w:hAnsi="Times New Roman" w:cs="Times New Roman"/>
          <w:sz w:val="28"/>
          <w:szCs w:val="28"/>
        </w:rPr>
        <w:t>).</w:t>
      </w:r>
    </w:p>
    <w:p w:rsidR="009D4D77" w:rsidRPr="00FB556C" w:rsidRDefault="009D4D77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6615" w:rsidRPr="00B316B5" w:rsidRDefault="004A33A4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E4FBB" w:rsidRPr="00FB55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4FBB" w:rsidRPr="00FB556C">
        <w:rPr>
          <w:rFonts w:ascii="Times New Roman" w:hAnsi="Times New Roman" w:cs="Times New Roman"/>
          <w:sz w:val="28"/>
          <w:szCs w:val="28"/>
        </w:rPr>
        <w:t xml:space="preserve">. </w:t>
      </w:r>
      <w:r w:rsidR="005A6615" w:rsidRPr="00FB556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процедур</w:t>
      </w:r>
    </w:p>
    <w:p w:rsidR="005A6615" w:rsidRPr="00B316B5" w:rsidRDefault="005A6615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</w:rPr>
      </w:pPr>
    </w:p>
    <w:p w:rsidR="00840578" w:rsidRDefault="004A33A4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15CB" w:rsidRPr="00B316B5">
        <w:rPr>
          <w:rFonts w:ascii="Times New Roman" w:hAnsi="Times New Roman" w:cs="Times New Roman"/>
          <w:sz w:val="28"/>
          <w:szCs w:val="28"/>
        </w:rPr>
        <w:t>.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Центр в течение </w:t>
      </w:r>
      <w:r w:rsidR="00A568C0">
        <w:rPr>
          <w:rFonts w:ascii="Times New Roman" w:hAnsi="Times New Roman" w:cs="Times New Roman"/>
          <w:sz w:val="28"/>
          <w:szCs w:val="28"/>
        </w:rPr>
        <w:t>десяти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предусмотренных настоящим Порядком, проводит</w:t>
      </w:r>
      <w:r w:rsidR="00840578">
        <w:rPr>
          <w:rFonts w:ascii="Times New Roman" w:hAnsi="Times New Roman" w:cs="Times New Roman"/>
          <w:sz w:val="28"/>
          <w:szCs w:val="28"/>
        </w:rPr>
        <w:t>:</w:t>
      </w:r>
    </w:p>
    <w:p w:rsidR="00840578" w:rsidRDefault="00840578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экспертизу на предмет полноты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соответствия условиям, указанным в п</w:t>
      </w:r>
      <w:r>
        <w:rPr>
          <w:rFonts w:ascii="Times New Roman" w:hAnsi="Times New Roman" w:cs="Times New Roman"/>
          <w:sz w:val="28"/>
          <w:szCs w:val="28"/>
        </w:rPr>
        <w:t>унктах 2 и 5 настоящего Порядка;</w:t>
      </w:r>
    </w:p>
    <w:p w:rsidR="00840578" w:rsidRDefault="00840578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процедуру анализа потенциала предприятия в </w:t>
      </w:r>
      <w:r w:rsidRPr="00B316B5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критериями</w:t>
      </w:r>
      <w:r w:rsidRPr="00B316B5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4 настоящего Порядка.</w:t>
      </w:r>
    </w:p>
    <w:p w:rsidR="000915CB" w:rsidRDefault="003E71BA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9071FE" w:rsidRPr="00B316B5">
        <w:rPr>
          <w:rFonts w:ascii="Times New Roman" w:hAnsi="Times New Roman" w:cs="Times New Roman"/>
          <w:sz w:val="28"/>
          <w:szCs w:val="28"/>
        </w:rPr>
        <w:t>сотрудники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E95578">
        <w:rPr>
          <w:rFonts w:ascii="Times New Roman" w:hAnsi="Times New Roman" w:cs="Times New Roman"/>
          <w:sz w:val="28"/>
          <w:szCs w:val="28"/>
        </w:rPr>
        <w:t>Ц</w:t>
      </w:r>
      <w:r w:rsidRPr="00B316B5">
        <w:rPr>
          <w:rFonts w:ascii="Times New Roman" w:hAnsi="Times New Roman" w:cs="Times New Roman"/>
          <w:sz w:val="28"/>
          <w:szCs w:val="28"/>
        </w:rPr>
        <w:t>ентра</w:t>
      </w:r>
      <w:r w:rsidR="000F4EBC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выезжа</w:t>
      </w:r>
      <w:r w:rsidR="00E95578">
        <w:rPr>
          <w:rFonts w:ascii="Times New Roman" w:hAnsi="Times New Roman" w:cs="Times New Roman"/>
          <w:sz w:val="28"/>
          <w:szCs w:val="28"/>
        </w:rPr>
        <w:t>ю</w:t>
      </w:r>
      <w:r w:rsidRPr="00B316B5">
        <w:rPr>
          <w:rFonts w:ascii="Times New Roman" w:hAnsi="Times New Roman" w:cs="Times New Roman"/>
          <w:sz w:val="28"/>
          <w:szCs w:val="28"/>
        </w:rPr>
        <w:t>т по месту осуществления хозяйственной деятельности</w:t>
      </w:r>
      <w:r w:rsidR="005027CA" w:rsidRPr="00B316B5">
        <w:rPr>
          <w:rFonts w:ascii="Times New Roman" w:hAnsi="Times New Roman" w:cs="Times New Roman"/>
          <w:sz w:val="28"/>
          <w:szCs w:val="28"/>
        </w:rPr>
        <w:t xml:space="preserve"> субъектом МСП</w:t>
      </w:r>
      <w:r w:rsidRPr="00B3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1BA" w:rsidRPr="00B316B5" w:rsidRDefault="00A80165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167B79" w:rsidRPr="00B316B5">
        <w:rPr>
          <w:rFonts w:ascii="Times New Roman" w:hAnsi="Times New Roman" w:cs="Times New Roman"/>
          <w:sz w:val="28"/>
          <w:szCs w:val="28"/>
        </w:rPr>
        <w:t>Заявка считается принятой и регистрируется в журнале заявок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A79AB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полного пакета документов, соответствующ</w:t>
      </w:r>
      <w:r w:rsidR="005027CA" w:rsidRPr="00B316B5">
        <w:rPr>
          <w:rFonts w:ascii="Times New Roman" w:hAnsi="Times New Roman" w:cs="Times New Roman"/>
          <w:sz w:val="28"/>
          <w:szCs w:val="28"/>
        </w:rPr>
        <w:t>его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A79AB">
        <w:rPr>
          <w:rFonts w:ascii="Times New Roman" w:hAnsi="Times New Roman" w:cs="Times New Roman"/>
          <w:sz w:val="28"/>
          <w:szCs w:val="28"/>
        </w:rPr>
        <w:t xml:space="preserve">, и 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получения в результате </w:t>
      </w:r>
      <w:r w:rsidR="003A79AB">
        <w:rPr>
          <w:rFonts w:ascii="Times New Roman" w:hAnsi="Times New Roman" w:cs="Times New Roman"/>
          <w:sz w:val="28"/>
          <w:szCs w:val="28"/>
        </w:rPr>
        <w:t>Анализа потенциала предприятия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 более 11 баллов</w:t>
      </w:r>
      <w:r w:rsidR="003E71BA" w:rsidRPr="00B316B5">
        <w:rPr>
          <w:rFonts w:ascii="Times New Roman" w:hAnsi="Times New Roman" w:cs="Times New Roman"/>
          <w:sz w:val="28"/>
          <w:szCs w:val="28"/>
        </w:rPr>
        <w:t>.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AB" w:rsidRDefault="00A80165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71BA" w:rsidRPr="00B316B5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</w:t>
      </w:r>
      <w:r w:rsidR="003A79AB">
        <w:rPr>
          <w:rFonts w:ascii="Times New Roman" w:hAnsi="Times New Roman" w:cs="Times New Roman"/>
          <w:sz w:val="28"/>
          <w:szCs w:val="28"/>
        </w:rPr>
        <w:t>:</w:t>
      </w:r>
    </w:p>
    <w:p w:rsidR="000915CB" w:rsidRDefault="003A79AB" w:rsidP="003A79A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предоставление субъектом МСП не</w:t>
      </w:r>
      <w:r w:rsidR="005027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>полного пакета документов, предусмотренных настоящим Порядком, и (или) документов, содержащих недостоверную информацию.</w:t>
      </w:r>
      <w:r w:rsidR="00043344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Проверка достоверности информации, содержащейся в представленных документах, осуществляется </w:t>
      </w:r>
      <w:r w:rsidR="00BD2E49" w:rsidRPr="00B316B5">
        <w:rPr>
          <w:rFonts w:ascii="Times New Roman" w:hAnsi="Times New Roman" w:cs="Times New Roman"/>
          <w:sz w:val="28"/>
          <w:szCs w:val="28"/>
        </w:rPr>
        <w:t>способами,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не запрещенным</w:t>
      </w:r>
      <w:r>
        <w:rPr>
          <w:rFonts w:ascii="Times New Roman" w:hAnsi="Times New Roman" w:cs="Times New Roman"/>
          <w:sz w:val="28"/>
          <w:szCs w:val="28"/>
        </w:rPr>
        <w:t>и действующим законодательством;</w:t>
      </w:r>
    </w:p>
    <w:p w:rsidR="00A80165" w:rsidRDefault="00A80165" w:rsidP="003A79A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соответствие требования и условиям настоящего Порядка;</w:t>
      </w:r>
    </w:p>
    <w:p w:rsidR="003A79AB" w:rsidRPr="00B316B5" w:rsidRDefault="003A79AB" w:rsidP="003A79A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6B5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>Анализа потенциала предприятия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11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6C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A79AB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 Центр информирует субъект МСП об этом путем направления </w:t>
      </w:r>
      <w:r w:rsidR="008D2E54" w:rsidRPr="00B316B5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3E71BA" w:rsidRPr="00B316B5">
        <w:rPr>
          <w:rFonts w:ascii="Times New Roman" w:hAnsi="Times New Roman" w:cs="Times New Roman"/>
          <w:sz w:val="28"/>
          <w:szCs w:val="28"/>
        </w:rPr>
        <w:t>письма с указанием причин отказа в течение трех дней со дня завершения проведения экспертизы документов.</w:t>
      </w:r>
    </w:p>
    <w:p w:rsidR="003E71BA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238F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79AB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3A79A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E1FF6" w:rsidRPr="009E355D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, созданной приказом </w:t>
      </w:r>
      <w:r w:rsidR="0024609C" w:rsidRPr="00B316B5">
        <w:rPr>
          <w:rFonts w:ascii="Times New Roman" w:hAnsi="Times New Roman" w:cs="Times New Roman"/>
          <w:sz w:val="28"/>
          <w:szCs w:val="28"/>
        </w:rPr>
        <w:t>Министра экономического развития Челябинской области</w:t>
      </w:r>
      <w:r w:rsidR="003E71BA" w:rsidRPr="00B316B5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Материалы на рассмотрение </w:t>
      </w:r>
      <w:r w:rsidR="00AB161A">
        <w:rPr>
          <w:rFonts w:ascii="Times New Roman" w:hAnsi="Times New Roman" w:cs="Times New Roman"/>
          <w:sz w:val="28"/>
          <w:szCs w:val="28"/>
        </w:rPr>
        <w:t>РКК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передаются не позднее</w:t>
      </w:r>
      <w:r w:rsidR="00A4198E" w:rsidRPr="00B316B5">
        <w:rPr>
          <w:rFonts w:ascii="Times New Roman" w:hAnsi="Times New Roman" w:cs="Times New Roman"/>
          <w:sz w:val="28"/>
          <w:szCs w:val="28"/>
        </w:rPr>
        <w:t>,</w:t>
      </w:r>
      <w:r w:rsidRPr="00B316B5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очередного заседания.</w:t>
      </w:r>
    </w:p>
    <w:p w:rsidR="003E71BA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AB161A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на заседании рассматривает </w:t>
      </w:r>
      <w:r w:rsidR="0024609C" w:rsidRPr="00B316B5">
        <w:rPr>
          <w:rFonts w:ascii="Times New Roman" w:hAnsi="Times New Roman" w:cs="Times New Roman"/>
          <w:sz w:val="28"/>
          <w:szCs w:val="28"/>
        </w:rPr>
        <w:t>м</w:t>
      </w:r>
      <w:r w:rsidR="003E71BA" w:rsidRPr="00B316B5">
        <w:rPr>
          <w:rFonts w:ascii="Times New Roman" w:hAnsi="Times New Roman" w:cs="Times New Roman"/>
          <w:sz w:val="28"/>
          <w:szCs w:val="28"/>
        </w:rPr>
        <w:t>атериалы и выносит рекомендации:</w:t>
      </w:r>
    </w:p>
    <w:p w:rsidR="0024609C" w:rsidRPr="00B316B5" w:rsidRDefault="0024609C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об оказании, л</w:t>
      </w:r>
      <w:r w:rsidR="00E95578">
        <w:rPr>
          <w:rFonts w:ascii="Times New Roman" w:hAnsi="Times New Roman" w:cs="Times New Roman"/>
          <w:sz w:val="28"/>
          <w:szCs w:val="28"/>
        </w:rPr>
        <w:t>ибо об отказе в оказании услуг;</w:t>
      </w:r>
    </w:p>
    <w:p w:rsidR="00AB161A" w:rsidRPr="00B316B5" w:rsidRDefault="003E71BA" w:rsidP="00A80165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- о проведении </w:t>
      </w:r>
      <w:r w:rsidR="00AC55DE">
        <w:rPr>
          <w:rFonts w:ascii="Times New Roman" w:hAnsi="Times New Roman" w:cs="Times New Roman"/>
          <w:sz w:val="28"/>
          <w:szCs w:val="28"/>
        </w:rPr>
        <w:t>экспресс-</w:t>
      </w:r>
      <w:r w:rsidRPr="00B316B5">
        <w:rPr>
          <w:rFonts w:ascii="Times New Roman" w:hAnsi="Times New Roman" w:cs="Times New Roman"/>
          <w:sz w:val="28"/>
          <w:szCs w:val="28"/>
        </w:rPr>
        <w:t>оценк</w:t>
      </w:r>
      <w:r w:rsidR="00BD2E49" w:rsidRPr="00B316B5">
        <w:rPr>
          <w:rFonts w:ascii="Times New Roman" w:hAnsi="Times New Roman" w:cs="Times New Roman"/>
          <w:sz w:val="28"/>
          <w:szCs w:val="28"/>
        </w:rPr>
        <w:t>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24609C" w:rsidRPr="00B316B5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 w:rsidR="00E9557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A79F1" w:rsidRPr="00B316B5">
        <w:rPr>
          <w:rFonts w:ascii="Times New Roman" w:hAnsi="Times New Roman" w:cs="Times New Roman"/>
          <w:sz w:val="28"/>
          <w:szCs w:val="28"/>
        </w:rPr>
        <w:t>,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B161A">
        <w:rPr>
          <w:rFonts w:ascii="Times New Roman" w:hAnsi="Times New Roman" w:cs="Times New Roman"/>
          <w:sz w:val="28"/>
          <w:szCs w:val="28"/>
        </w:rPr>
        <w:t xml:space="preserve">в случае оказания услуг, </w:t>
      </w:r>
      <w:r w:rsidR="00BD2E49" w:rsidRPr="00B316B5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24609C" w:rsidRPr="00B316B5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8102A7"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55DE">
        <w:rPr>
          <w:rFonts w:ascii="Times New Roman" w:hAnsi="Times New Roman" w:cs="Times New Roman"/>
          <w:sz w:val="28"/>
          <w:szCs w:val="28"/>
        </w:rPr>
        <w:t xml:space="preserve">, </w:t>
      </w:r>
      <w:r w:rsidR="00AC55DE" w:rsidRPr="00AC55D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80165">
        <w:rPr>
          <w:rFonts w:ascii="Times New Roman" w:hAnsi="Times New Roman" w:cs="Times New Roman"/>
          <w:sz w:val="28"/>
          <w:szCs w:val="28"/>
        </w:rPr>
        <w:t xml:space="preserve"> настоящего Прядка</w:t>
      </w:r>
      <w:r w:rsidR="00AB161A" w:rsidRPr="009E355D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Рекомендации оформляются протоколом.</w:t>
      </w:r>
    </w:p>
    <w:p w:rsidR="003E71BA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71BA" w:rsidRPr="00B316B5">
        <w:rPr>
          <w:rFonts w:ascii="Times New Roman" w:hAnsi="Times New Roman" w:cs="Times New Roman"/>
          <w:sz w:val="28"/>
          <w:szCs w:val="28"/>
        </w:rPr>
        <w:t>. Решение об оказании услуг/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>об отказе/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55DE">
        <w:rPr>
          <w:rFonts w:ascii="Times New Roman" w:hAnsi="Times New Roman" w:cs="Times New Roman"/>
          <w:sz w:val="28"/>
          <w:szCs w:val="28"/>
        </w:rPr>
        <w:t>экспресс-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02A7" w:rsidRPr="00B316B5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директором Фонда в течение трех рабочих дней со дня проведения заседания </w:t>
      </w:r>
      <w:r w:rsidR="00B10D60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и оформляется приказом.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Центр информирует субъектов МСП о принятом решении путем направления электронного письма в течение трех рабочих дней со дня его принятия.</w:t>
      </w:r>
    </w:p>
    <w:p w:rsidR="00F005AB" w:rsidRPr="009E355D" w:rsidRDefault="00AC55DE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165">
        <w:rPr>
          <w:rFonts w:ascii="Times New Roman" w:hAnsi="Times New Roman" w:cs="Times New Roman"/>
          <w:sz w:val="28"/>
          <w:szCs w:val="28"/>
        </w:rPr>
        <w:t>0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02A7" w:rsidRPr="009E355D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8016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256F">
        <w:rPr>
          <w:rFonts w:ascii="Times New Roman" w:hAnsi="Times New Roman" w:cs="Times New Roman"/>
          <w:sz w:val="28"/>
          <w:szCs w:val="28"/>
        </w:rPr>
        <w:t>на условиях софинансирования</w:t>
      </w:r>
      <w:r w:rsidR="00493E1C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специализированной консалтинговой </w:t>
      </w:r>
      <w:r w:rsidR="00BD2E49" w:rsidRPr="009E355D">
        <w:rPr>
          <w:rFonts w:ascii="Times New Roman" w:hAnsi="Times New Roman" w:cs="Times New Roman"/>
          <w:sz w:val="28"/>
          <w:szCs w:val="28"/>
        </w:rPr>
        <w:t>организацией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и экспертами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в соответствии с методик</w:t>
      </w:r>
      <w:r w:rsidR="00A80165">
        <w:rPr>
          <w:rFonts w:ascii="Times New Roman" w:hAnsi="Times New Roman" w:cs="Times New Roman"/>
          <w:sz w:val="28"/>
          <w:szCs w:val="28"/>
        </w:rPr>
        <w:t>ой</w:t>
      </w:r>
      <w:r w:rsidR="00F005AB" w:rsidRPr="009E355D">
        <w:rPr>
          <w:rFonts w:ascii="Times New Roman" w:hAnsi="Times New Roman" w:cs="Times New Roman"/>
          <w:sz w:val="28"/>
          <w:szCs w:val="28"/>
        </w:rPr>
        <w:t>, опубликованн</w:t>
      </w:r>
      <w:r w:rsidR="00A80165">
        <w:rPr>
          <w:rFonts w:ascii="Times New Roman" w:hAnsi="Times New Roman" w:cs="Times New Roman"/>
          <w:sz w:val="28"/>
          <w:szCs w:val="28"/>
        </w:rPr>
        <w:t>ой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A80165">
        <w:rPr>
          <w:rFonts w:ascii="Times New Roman" w:hAnsi="Times New Roman" w:cs="Times New Roman"/>
          <w:sz w:val="28"/>
          <w:szCs w:val="28"/>
        </w:rPr>
        <w:t>ом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0165">
        <w:rPr>
          <w:rFonts w:ascii="Times New Roman" w:hAnsi="Times New Roman" w:cs="Times New Roman"/>
          <w:sz w:val="28"/>
          <w:szCs w:val="28"/>
        </w:rPr>
        <w:t>е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AB161A" w:rsidRPr="009E355D">
        <w:rPr>
          <w:rFonts w:ascii="Times New Roman" w:hAnsi="Times New Roman" w:cs="Times New Roman"/>
          <w:sz w:val="28"/>
          <w:szCs w:val="28"/>
        </w:rPr>
        <w:t>Фонда (</w:t>
      </w:r>
      <w:r w:rsidR="00B10D60" w:rsidRPr="009E355D">
        <w:rPr>
          <w:rFonts w:ascii="Times New Roman" w:hAnsi="Times New Roman" w:cs="Times New Roman"/>
          <w:sz w:val="28"/>
          <w:szCs w:val="28"/>
          <w:u w:val="single"/>
        </w:rPr>
        <w:t>территориябизнеса74.рф</w:t>
      </w:r>
      <w:r w:rsidR="00AB161A" w:rsidRPr="009E355D">
        <w:rPr>
          <w:rFonts w:ascii="Times New Roman" w:hAnsi="Times New Roman" w:cs="Times New Roman"/>
          <w:sz w:val="28"/>
          <w:szCs w:val="28"/>
        </w:rPr>
        <w:t>)</w:t>
      </w:r>
      <w:r w:rsidR="003E71BA" w:rsidRPr="009E355D">
        <w:rPr>
          <w:rFonts w:ascii="Times New Roman" w:hAnsi="Times New Roman" w:cs="Times New Roman"/>
          <w:sz w:val="28"/>
          <w:szCs w:val="28"/>
        </w:rPr>
        <w:t>.</w:t>
      </w:r>
    </w:p>
    <w:p w:rsidR="00CF5B39" w:rsidRPr="009E355D" w:rsidRDefault="003E71BA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AC55DE"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Pr="009E355D">
        <w:rPr>
          <w:rFonts w:ascii="Times New Roman" w:hAnsi="Times New Roman" w:cs="Times New Roman"/>
          <w:sz w:val="28"/>
          <w:szCs w:val="28"/>
        </w:rPr>
        <w:t xml:space="preserve">оценки определяется индивидуально с субъектом МСП, но не может превышать </w:t>
      </w:r>
      <w:r w:rsidR="00493E1C" w:rsidRPr="009E355D">
        <w:rPr>
          <w:rFonts w:ascii="Times New Roman" w:hAnsi="Times New Roman" w:cs="Times New Roman"/>
          <w:sz w:val="28"/>
          <w:szCs w:val="28"/>
        </w:rPr>
        <w:t>45 рабочих дней</w:t>
      </w:r>
      <w:r w:rsidRPr="009E355D">
        <w:rPr>
          <w:rFonts w:ascii="Times New Roman" w:hAnsi="Times New Roman" w:cs="Times New Roman"/>
          <w:sz w:val="28"/>
          <w:szCs w:val="28"/>
        </w:rPr>
        <w:t xml:space="preserve"> с момента принятия решения о проведении оценки</w:t>
      </w:r>
      <w:r w:rsidR="008102A7" w:rsidRPr="009E355D">
        <w:rPr>
          <w:rFonts w:ascii="Times New Roman" w:hAnsi="Times New Roman" w:cs="Times New Roman"/>
          <w:sz w:val="28"/>
          <w:szCs w:val="28"/>
        </w:rPr>
        <w:t>.</w:t>
      </w:r>
      <w:r w:rsidR="00CF5B39" w:rsidRPr="009E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39" w:rsidRPr="009E355D" w:rsidRDefault="00CF5B39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Исполнитель направляет </w:t>
      </w:r>
      <w:r w:rsidR="008102A7" w:rsidRPr="009E355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80165">
        <w:rPr>
          <w:rFonts w:ascii="Times New Roman" w:hAnsi="Times New Roman" w:cs="Times New Roman"/>
          <w:sz w:val="28"/>
          <w:szCs w:val="28"/>
        </w:rPr>
        <w:t>в Центр</w:t>
      </w:r>
      <w:r w:rsidRPr="009E355D">
        <w:rPr>
          <w:rFonts w:ascii="Times New Roman" w:hAnsi="Times New Roman" w:cs="Times New Roman"/>
          <w:sz w:val="28"/>
          <w:szCs w:val="28"/>
        </w:rPr>
        <w:t>, по результатам которого директором Фонда принимается решение о предоставлении услуг</w:t>
      </w:r>
      <w:r w:rsidR="00F005AB" w:rsidRPr="009E355D">
        <w:rPr>
          <w:rFonts w:ascii="Times New Roman" w:hAnsi="Times New Roman" w:cs="Times New Roman"/>
          <w:sz w:val="28"/>
          <w:szCs w:val="28"/>
        </w:rPr>
        <w:t>,</w:t>
      </w:r>
      <w:r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BD2E49" w:rsidRPr="009E35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AC55DE" w:rsidRPr="009E35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55DE" w:rsidRPr="009E355D">
        <w:rPr>
          <w:rFonts w:ascii="Times New Roman" w:hAnsi="Times New Roman" w:cs="Times New Roman"/>
          <w:sz w:val="28"/>
          <w:szCs w:val="28"/>
        </w:rPr>
        <w:t xml:space="preserve">, </w:t>
      </w:r>
      <w:r w:rsidR="00AC55DE" w:rsidRPr="009E355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C55DE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Pr="009E355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93E1C" w:rsidRPr="009E355D" w:rsidRDefault="00F005AB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C55DE"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Pr="009E355D">
        <w:rPr>
          <w:rFonts w:ascii="Times New Roman" w:hAnsi="Times New Roman" w:cs="Times New Roman"/>
          <w:sz w:val="28"/>
          <w:szCs w:val="28"/>
        </w:rPr>
        <w:t>оценки индекса технологической г</w:t>
      </w:r>
      <w:r w:rsidR="00493E1C" w:rsidRPr="009E355D">
        <w:rPr>
          <w:rFonts w:ascii="Times New Roman" w:hAnsi="Times New Roman" w:cs="Times New Roman"/>
          <w:sz w:val="28"/>
          <w:szCs w:val="28"/>
        </w:rPr>
        <w:t>отовности не проводится в случаях:</w:t>
      </w:r>
    </w:p>
    <w:p w:rsidR="00F005AB" w:rsidRPr="009E355D" w:rsidRDefault="00493E1C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-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если субъект МСП про</w:t>
      </w:r>
      <w:r w:rsidR="00A80165">
        <w:rPr>
          <w:rFonts w:ascii="Times New Roman" w:hAnsi="Times New Roman" w:cs="Times New Roman"/>
          <w:sz w:val="28"/>
          <w:szCs w:val="28"/>
        </w:rPr>
        <w:t>ходил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данную процедуру</w:t>
      </w:r>
      <w:r w:rsidR="00A80165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9E355D">
        <w:rPr>
          <w:rFonts w:ascii="Times New Roman" w:hAnsi="Times New Roman" w:cs="Times New Roman"/>
          <w:sz w:val="28"/>
          <w:szCs w:val="28"/>
        </w:rPr>
        <w:t>;</w:t>
      </w:r>
    </w:p>
    <w:p w:rsidR="00493E1C" w:rsidRPr="00B316B5" w:rsidRDefault="00493E1C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- если субъект МСП прошел процедуру квалификационной оценки </w:t>
      </w:r>
      <w:r w:rsidR="00A80165">
        <w:rPr>
          <w:rFonts w:ascii="Times New Roman" w:hAnsi="Times New Roman" w:cs="Times New Roman"/>
          <w:sz w:val="28"/>
          <w:szCs w:val="28"/>
        </w:rPr>
        <w:t>в рамках услуги по выращиванию поставщиков</w:t>
      </w:r>
      <w:r w:rsidRPr="009E355D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986814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165">
        <w:rPr>
          <w:rFonts w:ascii="Times New Roman" w:hAnsi="Times New Roman" w:cs="Times New Roman"/>
          <w:sz w:val="28"/>
          <w:szCs w:val="28"/>
        </w:rPr>
        <w:t>1</w:t>
      </w:r>
      <w:r w:rsidR="003E71BA" w:rsidRPr="00B316B5">
        <w:rPr>
          <w:rFonts w:ascii="Times New Roman" w:hAnsi="Times New Roman" w:cs="Times New Roman"/>
          <w:sz w:val="28"/>
          <w:szCs w:val="28"/>
        </w:rPr>
        <w:t>. Основаниями для отказа в оказании услуг являются: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 выявление в предоставленной Заявке и прилагаемых к ней документах недостоверной информации;</w:t>
      </w:r>
    </w:p>
    <w:p w:rsidR="00F005AB" w:rsidRPr="00B316B5" w:rsidRDefault="00F005AB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2) 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54402">
        <w:rPr>
          <w:rFonts w:ascii="Times New Roman" w:hAnsi="Times New Roman" w:cs="Times New Roman"/>
          <w:sz w:val="28"/>
          <w:szCs w:val="28"/>
        </w:rPr>
        <w:t>РКК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 об отказе в оказании услуг;</w:t>
      </w:r>
    </w:p>
    <w:p w:rsidR="003E71BA" w:rsidRPr="00B316B5" w:rsidRDefault="00F005AB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3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) </w:t>
      </w:r>
      <w:r w:rsidR="003A79AB" w:rsidRPr="009E355D">
        <w:rPr>
          <w:rFonts w:ascii="Times New Roman" w:hAnsi="Times New Roman" w:cs="Times New Roman"/>
          <w:sz w:val="28"/>
          <w:szCs w:val="28"/>
        </w:rPr>
        <w:t>индекс технологической готовности</w:t>
      </w:r>
      <w:r w:rsidR="00154402" w:rsidRPr="009E355D">
        <w:rPr>
          <w:rFonts w:ascii="Times New Roman" w:hAnsi="Times New Roman" w:cs="Times New Roman"/>
          <w:sz w:val="28"/>
          <w:szCs w:val="28"/>
        </w:rPr>
        <w:t>/ квалификационная оценка</w:t>
      </w:r>
      <w:r w:rsidR="003A79AB" w:rsidRPr="009E355D">
        <w:rPr>
          <w:rFonts w:ascii="Times New Roman" w:hAnsi="Times New Roman" w:cs="Times New Roman"/>
          <w:sz w:val="28"/>
          <w:szCs w:val="28"/>
        </w:rPr>
        <w:t xml:space="preserve"> менее установленного количества баллов.</w:t>
      </w:r>
    </w:p>
    <w:p w:rsidR="002B2B42" w:rsidRDefault="00986814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165">
        <w:rPr>
          <w:rFonts w:ascii="Times New Roman" w:hAnsi="Times New Roman" w:cs="Times New Roman"/>
          <w:sz w:val="28"/>
          <w:szCs w:val="28"/>
        </w:rPr>
        <w:t>2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2B2B42" w:rsidRPr="002B2B42">
        <w:rPr>
          <w:rFonts w:ascii="Times New Roman" w:hAnsi="Times New Roman" w:cs="Times New Roman"/>
          <w:sz w:val="28"/>
          <w:szCs w:val="28"/>
        </w:rPr>
        <w:t>Центр инжиниринга обеспечивает заключение трехсторонних договоров на оказание запрашиваемых услуг между Фондом, сторонней профильной организацией и субъектом МСП. В случае отсутствия возможности заключения трехстороннего договора с единственным поставщиком, заключается два двухсторонних договора между Фондом и субъектом МСП; субъектом МСП и сторонней профильной организацией</w:t>
      </w:r>
      <w:r w:rsidR="002B2B42">
        <w:rPr>
          <w:rFonts w:ascii="Times New Roman" w:hAnsi="Times New Roman" w:cs="Times New Roman"/>
          <w:sz w:val="28"/>
          <w:szCs w:val="28"/>
        </w:rPr>
        <w:t>.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В договоре предусматриваются: предмет (техническое задание), сроки (устанавливаются индивидуально), стоимость услуг (включая софинансирование субъекта МСП), ответственность сторон.</w:t>
      </w:r>
    </w:p>
    <w:p w:rsidR="00A4198E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Услуги считаются оказанны</w:t>
      </w:r>
      <w:r w:rsidR="0069515B">
        <w:rPr>
          <w:rFonts w:ascii="Times New Roman" w:hAnsi="Times New Roman" w:cs="Times New Roman"/>
          <w:sz w:val="28"/>
          <w:szCs w:val="28"/>
        </w:rPr>
        <w:t>ми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Исполнителем после подписания всеми сторонами Акта сдачи-приемки оказанных услуг. </w:t>
      </w:r>
    </w:p>
    <w:p w:rsidR="00D86EEE" w:rsidRPr="00B316B5" w:rsidRDefault="00D86EE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права на результаты оказанных услуг принадлежат Получателю услуги.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Обязательства субъекта МСП считаются исполненными после направления отчета Центру об исполнении условий настоящего Порядка</w:t>
      </w:r>
      <w:r w:rsidR="00A4198E" w:rsidRPr="00B316B5">
        <w:rPr>
          <w:rFonts w:ascii="Times New Roman" w:hAnsi="Times New Roman" w:cs="Times New Roman"/>
          <w:sz w:val="28"/>
          <w:szCs w:val="28"/>
        </w:rPr>
        <w:t xml:space="preserve"> в соответствии с Заявкой</w:t>
      </w:r>
      <w:r w:rsidRPr="00B316B5">
        <w:rPr>
          <w:rFonts w:ascii="Times New Roman" w:hAnsi="Times New Roman" w:cs="Times New Roman"/>
          <w:sz w:val="28"/>
          <w:szCs w:val="28"/>
        </w:rPr>
        <w:t>.</w:t>
      </w:r>
    </w:p>
    <w:p w:rsidR="00EF7346" w:rsidRPr="00B316B5" w:rsidRDefault="004A33A4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165">
        <w:rPr>
          <w:rFonts w:ascii="Times New Roman" w:hAnsi="Times New Roman" w:cs="Times New Roman"/>
          <w:sz w:val="28"/>
          <w:szCs w:val="28"/>
        </w:rPr>
        <w:t>3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. В случае нарушения субъектом МСП условий настоящего Порядка </w:t>
      </w:r>
      <w:r w:rsidR="005027CA" w:rsidRPr="00B316B5">
        <w:rPr>
          <w:rFonts w:ascii="Times New Roman" w:hAnsi="Times New Roman" w:cs="Times New Roman"/>
          <w:sz w:val="28"/>
          <w:szCs w:val="28"/>
        </w:rPr>
        <w:t>средства,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оплаченные Исполнителю для нужд субъекта МСП</w:t>
      </w:r>
      <w:r w:rsidR="005027CA" w:rsidRPr="00B316B5">
        <w:rPr>
          <w:rFonts w:ascii="Times New Roman" w:hAnsi="Times New Roman" w:cs="Times New Roman"/>
          <w:sz w:val="28"/>
          <w:szCs w:val="28"/>
        </w:rPr>
        <w:t>,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подлежат компенсации Центру субъектом МСП в полном объеме затраченных средств. 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Компенсация оплаченных услуг для нужд субъекта МСП осуществляется в течение десяти рабочих дней со дня получения субъектом МСП требования от Центра.</w:t>
      </w:r>
    </w:p>
    <w:p w:rsidR="00EF7346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F7346" w:rsidRPr="00B316B5">
        <w:rPr>
          <w:rFonts w:ascii="Times New Roman" w:hAnsi="Times New Roman" w:cs="Times New Roman"/>
          <w:sz w:val="28"/>
          <w:szCs w:val="28"/>
        </w:rPr>
        <w:t>. Обязательную проверку соблюдения соответствия условиям настоя</w:t>
      </w:r>
      <w:r>
        <w:rPr>
          <w:rFonts w:ascii="Times New Roman" w:hAnsi="Times New Roman" w:cs="Times New Roman"/>
          <w:sz w:val="28"/>
          <w:szCs w:val="28"/>
        </w:rPr>
        <w:t>щего Порядка осуществляет Центр</w:t>
      </w:r>
      <w:r w:rsidR="00EF7346" w:rsidRPr="00B316B5">
        <w:rPr>
          <w:rFonts w:ascii="Times New Roman" w:hAnsi="Times New Roman" w:cs="Times New Roman"/>
          <w:sz w:val="28"/>
          <w:szCs w:val="28"/>
        </w:rPr>
        <w:t>. Министерство экономического развития Челябинской области и Главное контрольное управление Челябинской области вправе проводить аналогичную проверку.</w:t>
      </w:r>
    </w:p>
    <w:p w:rsidR="00EF7346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F7346" w:rsidRPr="00B316B5">
        <w:rPr>
          <w:rFonts w:ascii="Times New Roman" w:hAnsi="Times New Roman" w:cs="Times New Roman"/>
          <w:sz w:val="28"/>
          <w:szCs w:val="28"/>
        </w:rPr>
        <w:t>. Настоящий Порядок и фор</w:t>
      </w:r>
      <w:r w:rsidR="005A6615" w:rsidRPr="00B316B5">
        <w:rPr>
          <w:rFonts w:ascii="Times New Roman" w:hAnsi="Times New Roman" w:cs="Times New Roman"/>
          <w:sz w:val="28"/>
          <w:szCs w:val="28"/>
        </w:rPr>
        <w:t>м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а Заявки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EF7346" w:rsidRPr="00B316B5">
        <w:rPr>
          <w:rFonts w:ascii="Times New Roman" w:hAnsi="Times New Roman" w:cs="Times New Roman"/>
          <w:sz w:val="28"/>
          <w:szCs w:val="28"/>
        </w:rPr>
        <w:t>.</w:t>
      </w:r>
    </w:p>
    <w:p w:rsidR="00A4198E" w:rsidRDefault="00A4198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4198E" w:rsidRDefault="00A4198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C05D8" w:rsidRDefault="00BC05D8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4198E" w:rsidRDefault="00A4198E" w:rsidP="00A4198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1</w:t>
      </w:r>
    </w:p>
    <w:p w:rsidR="00A4198E" w:rsidRPr="00A4198E" w:rsidRDefault="00A4198E" w:rsidP="00A4198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80165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BD2E49" w:rsidRDefault="00BD2E49" w:rsidP="00A4198E">
      <w:pPr>
        <w:pStyle w:val="Default"/>
        <w:ind w:firstLine="567"/>
        <w:rPr>
          <w:bCs/>
          <w:color w:val="auto"/>
          <w:sz w:val="28"/>
          <w:szCs w:val="28"/>
        </w:rPr>
      </w:pPr>
    </w:p>
    <w:p w:rsidR="00CA039D" w:rsidRDefault="00CA039D" w:rsidP="00A4198E">
      <w:pPr>
        <w:pStyle w:val="Default"/>
        <w:ind w:firstLine="567"/>
        <w:rPr>
          <w:bCs/>
          <w:color w:val="auto"/>
          <w:sz w:val="28"/>
          <w:szCs w:val="28"/>
        </w:rPr>
      </w:pPr>
    </w:p>
    <w:p w:rsidR="00A4198E" w:rsidRPr="00A4198E" w:rsidRDefault="00A4198E" w:rsidP="00A4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8E">
        <w:rPr>
          <w:rFonts w:ascii="Times New Roman" w:hAnsi="Times New Roman" w:cs="Times New Roman"/>
          <w:b/>
          <w:sz w:val="28"/>
          <w:szCs w:val="28"/>
        </w:rPr>
        <w:t xml:space="preserve">Заявка на оказание услуг </w:t>
      </w:r>
    </w:p>
    <w:p w:rsidR="00A4198E" w:rsidRDefault="00A4198E" w:rsidP="00A4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1. </w:t>
      </w:r>
      <w:r w:rsidR="00BD2E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редприятие/</w:t>
      </w:r>
      <w:r w:rsidR="00FC0588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8E" w:rsidRDefault="00A4198E" w:rsidP="00A4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FC0588">
        <w:rPr>
          <w:rFonts w:ascii="Times New Roman" w:hAnsi="Times New Roman" w:cs="Times New Roman"/>
          <w:sz w:val="28"/>
          <w:szCs w:val="28"/>
        </w:rPr>
        <w:t>.</w:t>
      </w:r>
    </w:p>
    <w:p w:rsidR="00A4198E" w:rsidRPr="00A4198E" w:rsidRDefault="00A4198E" w:rsidP="00BD2E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198E">
        <w:rPr>
          <w:rFonts w:ascii="Times New Roman" w:hAnsi="Times New Roman" w:cs="Times New Roman"/>
          <w:sz w:val="20"/>
          <w:szCs w:val="20"/>
        </w:rPr>
        <w:t>(полное наименование и организационно-правовая форма)</w:t>
      </w:r>
    </w:p>
    <w:p w:rsidR="00A4198E" w:rsidRPr="00A4198E" w:rsidRDefault="00A4198E" w:rsidP="00A4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19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198E">
        <w:rPr>
          <w:rFonts w:ascii="Times New Roman" w:hAnsi="Times New Roman" w:cs="Times New Roman"/>
          <w:sz w:val="28"/>
          <w:szCs w:val="28"/>
        </w:rPr>
        <w:t xml:space="preserve">онтактное лицо </w:t>
      </w:r>
    </w:p>
    <w:p w:rsidR="00A4198E" w:rsidRPr="00A4198E" w:rsidRDefault="00A4198E" w:rsidP="00A4198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A4198E">
        <w:rPr>
          <w:rFonts w:ascii="Times New Roman" w:hAnsi="Times New Roman" w:cs="Times New Roman"/>
          <w:sz w:val="28"/>
          <w:szCs w:val="28"/>
        </w:rPr>
        <w:t xml:space="preserve"> </w:t>
      </w:r>
      <w:r w:rsidRPr="00A4198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, контактный телефон, факс, e-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A4198E" w:rsidRDefault="00FC0588" w:rsidP="00CA03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98E" w:rsidRPr="00A4198E">
        <w:rPr>
          <w:rFonts w:ascii="Times New Roman" w:hAnsi="Times New Roman" w:cs="Times New Roman"/>
          <w:sz w:val="28"/>
          <w:szCs w:val="28"/>
        </w:rPr>
        <w:t xml:space="preserve">. </w:t>
      </w:r>
      <w:r w:rsidR="00A4198E">
        <w:rPr>
          <w:rFonts w:ascii="Times New Roman" w:hAnsi="Times New Roman" w:cs="Times New Roman"/>
          <w:sz w:val="28"/>
          <w:szCs w:val="28"/>
        </w:rPr>
        <w:t>Прошу предоставить следующую форму поддержки:</w:t>
      </w:r>
    </w:p>
    <w:tbl>
      <w:tblPr>
        <w:tblStyle w:val="a7"/>
        <w:tblpPr w:leftFromText="180" w:rightFromText="180" w:vertAnchor="text" w:tblpY="1"/>
        <w:tblOverlap w:val="never"/>
        <w:tblW w:w="10032" w:type="dxa"/>
        <w:tblLook w:val="04A0" w:firstRow="1" w:lastRow="0" w:firstColumn="1" w:lastColumn="0" w:noHBand="0" w:noVBand="1"/>
      </w:tblPr>
      <w:tblGrid>
        <w:gridCol w:w="534"/>
        <w:gridCol w:w="4820"/>
        <w:gridCol w:w="4678"/>
      </w:tblGrid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4D0413" w:rsidP="004D0413">
            <w:pPr>
              <w:tabs>
                <w:tab w:val="left" w:pos="567"/>
              </w:tabs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маркетинговых услуг</w:t>
            </w:r>
            <w:r w:rsidR="00D65A46">
              <w:rPr>
                <w:rFonts w:ascii="Times New Roman" w:hAnsi="Times New Roman" w:cs="Times New Roman"/>
                <w:sz w:val="28"/>
                <w:szCs w:val="28"/>
              </w:rPr>
              <w:t xml:space="preserve"> (участие в выставках)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Pr="00A4198E" w:rsidRDefault="00A4198E" w:rsidP="00A4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FC0588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27CA">
              <w:rPr>
                <w:rFonts w:ascii="Times New Roman" w:hAnsi="Times New Roman" w:cs="Times New Roman"/>
                <w:sz w:val="28"/>
                <w:szCs w:val="28"/>
              </w:rPr>
              <w:t>роведение технического аудита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E07B82" w:rsidP="00FC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C3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588">
              <w:rPr>
                <w:rFonts w:ascii="Times New Roman" w:hAnsi="Times New Roman" w:cs="Times New Roman"/>
                <w:sz w:val="28"/>
                <w:szCs w:val="28"/>
              </w:rPr>
              <w:t>роекта развития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CC3DF3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инженерно-консультационных и инженерно-исследовательских услуг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C55DE" w:rsidTr="00F05C33">
        <w:tc>
          <w:tcPr>
            <w:tcW w:w="534" w:type="dxa"/>
            <w:vMerge w:val="restart"/>
          </w:tcPr>
          <w:p w:rsidR="00AC55DE" w:rsidRPr="00A4198E" w:rsidRDefault="00AC55DE" w:rsidP="00F05C33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сертификация продукции</w:t>
            </w:r>
          </w:p>
        </w:tc>
      </w:tr>
      <w:tr w:rsidR="00AC55DE" w:rsidTr="00F05C33">
        <w:tc>
          <w:tcPr>
            <w:tcW w:w="534" w:type="dxa"/>
            <w:vMerge/>
          </w:tcPr>
          <w:p w:rsidR="00AC55DE" w:rsidRDefault="00AC55DE" w:rsidP="00F05C3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C55DE" w:rsidRDefault="00AC55D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C55DE" w:rsidTr="00F05C33">
        <w:tc>
          <w:tcPr>
            <w:tcW w:w="534" w:type="dxa"/>
            <w:vMerge/>
          </w:tcPr>
          <w:p w:rsidR="00AC55DE" w:rsidRDefault="00AC55DE" w:rsidP="00F05C3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C55DE" w:rsidRDefault="00AC55DE" w:rsidP="00F0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</w:tbl>
    <w:p w:rsidR="00A4198E" w:rsidRPr="00A4198E" w:rsidRDefault="00A4198E" w:rsidP="00A4198E">
      <w:pPr>
        <w:pStyle w:val="ConsNonformat"/>
        <w:widowControl/>
        <w:ind w:right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4198E" w:rsidRPr="00A4198E" w:rsidRDefault="00D65A46" w:rsidP="00A4198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41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Подтверждаю, </w:t>
      </w:r>
      <w:proofErr w:type="gramStart"/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>что:_</w:t>
      </w:r>
      <w:proofErr w:type="gramEnd"/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A4198E" w:rsidRPr="00A4198E" w:rsidRDefault="00A4198E" w:rsidP="00A4198E">
      <w:pPr>
        <w:pStyle w:val="ConsPlusNonformat"/>
        <w:ind w:firstLine="269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4198E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юридического лица/индивидуального предпринимателя)</w:t>
      </w:r>
    </w:p>
    <w:p w:rsidR="00A4198E" w:rsidRPr="00A4198E" w:rsidRDefault="00A4198E" w:rsidP="00D443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98E">
        <w:rPr>
          <w:rFonts w:ascii="Times New Roman" w:eastAsia="Calibri" w:hAnsi="Times New Roman" w:cs="Times New Roman"/>
          <w:sz w:val="28"/>
          <w:szCs w:val="28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:rsidR="00A4198E" w:rsidRDefault="00A4198E" w:rsidP="00D443D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98E">
        <w:rPr>
          <w:rFonts w:ascii="Times New Roman" w:hAnsi="Times New Roman" w:cs="Times New Roman"/>
          <w:sz w:val="28"/>
          <w:szCs w:val="28"/>
          <w:lang w:eastAsia="en-US"/>
        </w:rPr>
        <w:t>- нет судебных и иных разбирательств;</w:t>
      </w:r>
    </w:p>
    <w:p w:rsidR="00D443D9" w:rsidRPr="00D443D9" w:rsidRDefault="00D443D9" w:rsidP="00D443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3D9">
        <w:rPr>
          <w:rFonts w:ascii="Times New Roman" w:eastAsia="Calibri" w:hAnsi="Times New Roman" w:cs="Times New Roman"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443D9" w:rsidRPr="00A4198E" w:rsidRDefault="00D443D9" w:rsidP="00D443D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43D9">
        <w:rPr>
          <w:rFonts w:ascii="Times New Roman" w:hAnsi="Times New Roman" w:cs="Times New Roman"/>
          <w:sz w:val="28"/>
          <w:szCs w:val="28"/>
          <w:lang w:eastAsia="en-US"/>
        </w:rPr>
        <w:t>- не являюсь(</w:t>
      </w:r>
      <w:proofErr w:type="spellStart"/>
      <w:r w:rsidRPr="00D443D9"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proofErr w:type="spellEnd"/>
      <w:r w:rsidRPr="00D443D9">
        <w:rPr>
          <w:rFonts w:ascii="Times New Roman" w:hAnsi="Times New Roman" w:cs="Times New Roman"/>
          <w:sz w:val="28"/>
          <w:szCs w:val="28"/>
          <w:lang w:eastAsia="en-US"/>
        </w:rPr>
        <w:t>) участником соглашений о разделе продукции;</w:t>
      </w:r>
    </w:p>
    <w:p w:rsidR="00A4198E" w:rsidRPr="00A4198E" w:rsidRDefault="00A4198E" w:rsidP="00D443D9">
      <w:pPr>
        <w:pStyle w:val="ConsNonformat"/>
        <w:widowControl/>
        <w:spacing w:after="120"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98E">
        <w:rPr>
          <w:rFonts w:ascii="Times New Roman" w:hAnsi="Times New Roman" w:cs="Times New Roman"/>
          <w:sz w:val="28"/>
          <w:szCs w:val="28"/>
          <w:lang w:eastAsia="en-US"/>
        </w:rPr>
        <w:t>- деятельность в порядке, предусмотренном Кодексом Российской Федерации об административных правонарушениях, не приостановлена.</w:t>
      </w:r>
    </w:p>
    <w:p w:rsidR="00A4198E" w:rsidRPr="00A4198E" w:rsidRDefault="008E0873" w:rsidP="00A4198E">
      <w:pPr>
        <w:pStyle w:val="3"/>
        <w:autoSpaceDE/>
        <w:autoSpaceDN/>
        <w:spacing w:before="0"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4198E" w:rsidRPr="00A4198E">
        <w:rPr>
          <w:rFonts w:eastAsiaTheme="minorHAnsi"/>
          <w:lang w:eastAsia="en-US"/>
        </w:rPr>
        <w:t>. Достоверность представленных сведений гарантирую.</w:t>
      </w:r>
    </w:p>
    <w:p w:rsidR="00A4198E" w:rsidRPr="00A4198E" w:rsidRDefault="008E0873" w:rsidP="00A4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98E" w:rsidRPr="004B6776">
        <w:rPr>
          <w:rFonts w:ascii="Times New Roman" w:hAnsi="Times New Roman" w:cs="Times New Roman"/>
          <w:sz w:val="28"/>
          <w:szCs w:val="28"/>
        </w:rPr>
        <w:t>. Не возражаю</w:t>
      </w:r>
      <w:r w:rsidR="00A4198E" w:rsidRPr="00A4198E">
        <w:rPr>
          <w:rFonts w:ascii="Times New Roman" w:hAnsi="Times New Roman" w:cs="Times New Roman"/>
          <w:sz w:val="28"/>
          <w:szCs w:val="28"/>
        </w:rPr>
        <w:t xml:space="preserve"> против:</w:t>
      </w:r>
    </w:p>
    <w:p w:rsidR="00A4198E" w:rsidRPr="00A4198E" w:rsidRDefault="00A4198E" w:rsidP="00A419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6" w:history="1">
        <w:r w:rsidRPr="00A419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198E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A4198E" w:rsidRDefault="00A4198E" w:rsidP="00402D9D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2) проверки сведений и документов, представленных с целью получения </w:t>
      </w:r>
      <w:r w:rsidR="00D443D9">
        <w:rPr>
          <w:rFonts w:ascii="Times New Roman" w:hAnsi="Times New Roman" w:cs="Times New Roman"/>
          <w:sz w:val="28"/>
          <w:szCs w:val="28"/>
        </w:rPr>
        <w:t>услуг</w:t>
      </w:r>
      <w:r w:rsidRPr="00A4198E">
        <w:rPr>
          <w:rFonts w:ascii="Times New Roman" w:hAnsi="Times New Roman" w:cs="Times New Roman"/>
          <w:sz w:val="28"/>
          <w:szCs w:val="28"/>
        </w:rPr>
        <w:t>.</w:t>
      </w:r>
    </w:p>
    <w:p w:rsidR="00A4198E" w:rsidRPr="00A4198E" w:rsidRDefault="008E0873" w:rsidP="00A4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98E">
        <w:rPr>
          <w:rFonts w:ascii="Times New Roman" w:hAnsi="Times New Roman" w:cs="Times New Roman"/>
          <w:sz w:val="28"/>
          <w:szCs w:val="28"/>
        </w:rPr>
        <w:t>. В случае получения поддержки по запрашиваемым формам от Центра гарантирую исполнение условий настоящего Порядка в соответствии с Заявкой и предоставление подтверждающей информации по запросу Центру.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198E" w:rsidRPr="00A4198E" w:rsidTr="00CC3DF3">
        <w:tc>
          <w:tcPr>
            <w:tcW w:w="4215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A4198E" w:rsidRPr="008C038E" w:rsidRDefault="00A4198E" w:rsidP="00A4198E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A4198E" w:rsidRDefault="00A4198E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A28" w:rsidRDefault="00C73A28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95C" w:rsidRDefault="00C5395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D30" w:rsidRDefault="002E5D30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Default="00FB556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Default="00FB556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Default="00FB556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73" w:rsidRDefault="008E0873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9B4" w:rsidRDefault="000249B4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9B4" w:rsidRDefault="000249B4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2</w:t>
      </w:r>
    </w:p>
    <w:p w:rsidR="00D65A46" w:rsidRPr="00A4198E" w:rsidRDefault="00D65A46" w:rsidP="00D65A4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E5D30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D65A46" w:rsidRPr="00440F61" w:rsidRDefault="00D65A46" w:rsidP="00D65A46">
      <w:pPr>
        <w:pStyle w:val="1"/>
        <w:spacing w:before="0" w:after="120"/>
        <w:jc w:val="center"/>
        <w:rPr>
          <w:rFonts w:ascii="Times New Roman" w:eastAsiaTheme="minorHAnsi" w:hAnsi="Times New Roman"/>
          <w:bCs w:val="0"/>
          <w:color w:val="000000" w:themeColor="text1"/>
          <w:sz w:val="18"/>
          <w:szCs w:val="18"/>
        </w:rPr>
      </w:pPr>
    </w:p>
    <w:p w:rsidR="00D65A46" w:rsidRPr="005F0378" w:rsidRDefault="00D65A46" w:rsidP="00D65A46">
      <w:pPr>
        <w:pStyle w:val="1"/>
        <w:spacing w:before="0" w:after="120"/>
        <w:jc w:val="center"/>
        <w:rPr>
          <w:rFonts w:ascii="Times New Roman" w:eastAsiaTheme="minorHAnsi" w:hAnsi="Times New Roman"/>
          <w:bCs w:val="0"/>
          <w:color w:val="000000" w:themeColor="text1"/>
        </w:rPr>
      </w:pPr>
      <w:r w:rsidRPr="005F0378">
        <w:rPr>
          <w:rFonts w:ascii="Times New Roman" w:eastAsiaTheme="minorHAnsi" w:hAnsi="Times New Roman"/>
          <w:bCs w:val="0"/>
          <w:color w:val="000000" w:themeColor="text1"/>
        </w:rPr>
        <w:t>Анкета субъекта малого и среднего предпринимательства</w:t>
      </w:r>
    </w:p>
    <w:tbl>
      <w:tblPr>
        <w:tblStyle w:val="a7"/>
        <w:tblW w:w="10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604"/>
        <w:gridCol w:w="524"/>
        <w:gridCol w:w="645"/>
        <w:gridCol w:w="73"/>
        <w:gridCol w:w="993"/>
        <w:gridCol w:w="107"/>
        <w:gridCol w:w="33"/>
        <w:gridCol w:w="37"/>
        <w:gridCol w:w="806"/>
        <w:gridCol w:w="474"/>
        <w:gridCol w:w="235"/>
        <w:gridCol w:w="8"/>
        <w:gridCol w:w="134"/>
        <w:gridCol w:w="7"/>
        <w:gridCol w:w="472"/>
        <w:gridCol w:w="187"/>
        <w:gridCol w:w="618"/>
        <w:gridCol w:w="566"/>
        <w:gridCol w:w="254"/>
        <w:gridCol w:w="462"/>
        <w:gridCol w:w="685"/>
        <w:gridCol w:w="300"/>
        <w:gridCol w:w="709"/>
        <w:gridCol w:w="711"/>
      </w:tblGrid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Идентификационные данные </w:t>
            </w: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предприятия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(полное и сокращенное):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ОРГН</w:t>
            </w:r>
          </w:p>
        </w:tc>
        <w:tc>
          <w:tcPr>
            <w:tcW w:w="4971" w:type="dxa"/>
            <w:gridSpan w:val="11"/>
            <w:vAlign w:val="center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  <w:vMerge w:val="restart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Входит в холдинг или группу компаний: </w:t>
            </w:r>
          </w:p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(если да, то укажите наименование холдинга или группы)</w:t>
            </w:r>
          </w:p>
        </w:tc>
        <w:tc>
          <w:tcPr>
            <w:tcW w:w="2104" w:type="dxa"/>
            <w:gridSpan w:val="6"/>
          </w:tcPr>
          <w:p w:rsidR="00D65A46" w:rsidRPr="005F0378" w:rsidRDefault="00D65A46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462" w:type="dxa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gridSpan w:val="3"/>
          </w:tcPr>
          <w:p w:rsidR="00D65A46" w:rsidRPr="005F0378" w:rsidRDefault="00D65A46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11" w:type="dxa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90"/>
        </w:trPr>
        <w:tc>
          <w:tcPr>
            <w:tcW w:w="5238" w:type="dxa"/>
            <w:gridSpan w:val="14"/>
            <w:vMerge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предприятия, </w:t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ФИО и должность: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приемной руководителя: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юридической регистрации: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адрес: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 сотрудниках предприятия</w:t>
            </w:r>
          </w:p>
        </w:tc>
      </w:tr>
      <w:tr w:rsidR="002E5D30" w:rsidRPr="005F0378" w:rsidTr="003B365B">
        <w:tc>
          <w:tcPr>
            <w:tcW w:w="5238" w:type="dxa"/>
            <w:gridSpan w:val="14"/>
            <w:vMerge w:val="restart"/>
          </w:tcPr>
          <w:p w:rsidR="002E5D30" w:rsidRPr="00D65A46" w:rsidRDefault="002E5D30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2104" w:type="dxa"/>
            <w:gridSpan w:val="6"/>
          </w:tcPr>
          <w:p w:rsidR="002E5D30" w:rsidRPr="005F0378" w:rsidRDefault="002E5D30" w:rsidP="00387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01.01.201</w:t>
            </w:r>
            <w:r w:rsidR="0038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867" w:type="dxa"/>
            <w:gridSpan w:val="5"/>
            <w:vAlign w:val="center"/>
          </w:tcPr>
          <w:p w:rsidR="002E5D30" w:rsidRPr="005F0378" w:rsidRDefault="002E5D30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5D30" w:rsidRPr="005F0378" w:rsidTr="003B365B">
        <w:tc>
          <w:tcPr>
            <w:tcW w:w="5238" w:type="dxa"/>
            <w:gridSpan w:val="14"/>
            <w:vMerge/>
          </w:tcPr>
          <w:p w:rsidR="002E5D30" w:rsidRPr="005F0378" w:rsidRDefault="002E5D30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6"/>
          </w:tcPr>
          <w:p w:rsidR="002E5D30" w:rsidRPr="005F0378" w:rsidRDefault="002E5D30" w:rsidP="00387A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01.01.20</w:t>
            </w:r>
            <w:r w:rsidR="00387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bookmarkStart w:id="0" w:name="_GoBack"/>
            <w:bookmarkEnd w:id="0"/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(оценка)</w:t>
            </w:r>
          </w:p>
        </w:tc>
        <w:tc>
          <w:tcPr>
            <w:tcW w:w="2867" w:type="dxa"/>
            <w:gridSpan w:val="5"/>
            <w:vAlign w:val="center"/>
          </w:tcPr>
          <w:p w:rsidR="002E5D30" w:rsidRPr="005F0378" w:rsidRDefault="002E5D30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5D30" w:rsidRPr="005F0378" w:rsidTr="003B365B">
        <w:tc>
          <w:tcPr>
            <w:tcW w:w="5238" w:type="dxa"/>
            <w:gridSpan w:val="14"/>
          </w:tcPr>
          <w:p w:rsidR="002E5D30" w:rsidRPr="002E5D30" w:rsidRDefault="002E5D30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новых рабочих мест</w:t>
            </w:r>
          </w:p>
        </w:tc>
        <w:tc>
          <w:tcPr>
            <w:tcW w:w="2104" w:type="dxa"/>
            <w:gridSpan w:val="6"/>
          </w:tcPr>
          <w:p w:rsidR="002E5D30" w:rsidRPr="005F0378" w:rsidRDefault="002E5D30" w:rsidP="00AC55D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текущем году</w:t>
            </w:r>
          </w:p>
        </w:tc>
        <w:tc>
          <w:tcPr>
            <w:tcW w:w="2867" w:type="dxa"/>
            <w:gridSpan w:val="5"/>
            <w:vAlign w:val="center"/>
          </w:tcPr>
          <w:p w:rsidR="002E5D30" w:rsidRPr="005F0378" w:rsidRDefault="002E5D30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 продукции / услугах предприятия</w:t>
            </w:r>
          </w:p>
        </w:tc>
      </w:tr>
      <w:tr w:rsidR="003B365B" w:rsidRPr="005F0378" w:rsidTr="002E5D30">
        <w:tc>
          <w:tcPr>
            <w:tcW w:w="7088" w:type="dxa"/>
            <w:gridSpan w:val="19"/>
          </w:tcPr>
          <w:p w:rsidR="003B365B" w:rsidRDefault="003B365B" w:rsidP="003B36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Назовите важнейшие категор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ии продукции Вашего предприятия_____________________________________</w:t>
            </w:r>
          </w:p>
          <w:p w:rsidR="003B365B" w:rsidRPr="003B365B" w:rsidRDefault="003B365B" w:rsidP="003B36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указать продукцию</w:t>
            </w:r>
          </w:p>
        </w:tc>
        <w:tc>
          <w:tcPr>
            <w:tcW w:w="1701" w:type="dxa"/>
            <w:gridSpan w:val="4"/>
          </w:tcPr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B3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Указать производственный ОКВЭД</w:t>
            </w:r>
          </w:p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___________</w:t>
            </w:r>
          </w:p>
        </w:tc>
        <w:tc>
          <w:tcPr>
            <w:tcW w:w="1420" w:type="dxa"/>
            <w:gridSpan w:val="2"/>
          </w:tcPr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B3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Указать ТНВЭД</w:t>
            </w:r>
          </w:p>
          <w:p w:rsidR="003B365B" w:rsidRPr="008133DE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____________</w:t>
            </w: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об отрасли</w:t>
            </w:r>
          </w:p>
        </w:tc>
      </w:tr>
      <w:tr w:rsidR="00D65A46" w:rsidRPr="005F0378" w:rsidTr="003B365B">
        <w:tc>
          <w:tcPr>
            <w:tcW w:w="10209" w:type="dxa"/>
            <w:gridSpan w:val="25"/>
          </w:tcPr>
          <w:p w:rsid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Назовите три основные отрасли, в которые продается продукция/услуги </w:t>
            </w: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Вашего предприятия </w:t>
            </w:r>
            <w:r w:rsidR="00440F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__________________________________________________</w:t>
            </w:r>
          </w:p>
          <w:p w:rsidR="00440F61" w:rsidRPr="005F0378" w:rsidRDefault="00440F61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по финансовому состоянию предприятия</w:t>
            </w: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shd w:val="clear" w:color="auto" w:fill="FFFFFF" w:themeFill="background1"/>
          </w:tcPr>
          <w:p w:rsidR="00AC55DE" w:rsidRPr="00D65A46" w:rsidRDefault="00AC55DE" w:rsidP="002E5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D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AC55DE" w:rsidRPr="00D65A46" w:rsidRDefault="00AC55DE" w:rsidP="002E5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D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F271C9" w:rsidRDefault="00AC55DE" w:rsidP="002E5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D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D65A46" w:rsidRDefault="00AC55DE" w:rsidP="002E5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 xml:space="preserve"> г. (оценка)</w:t>
            </w: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sz w:val="28"/>
                <w:szCs w:val="28"/>
              </w:rPr>
              <w:t>Выручка (млн. руб.)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sz w:val="28"/>
                <w:szCs w:val="28"/>
              </w:rPr>
              <w:t>Чистая прибыль (млн. руб.)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616"/>
        </w:trPr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Является ли предприятие участником внешнеэкономической деятельности:</w:t>
            </w:r>
          </w:p>
        </w:tc>
      </w:tr>
      <w:tr w:rsidR="00D65A46" w:rsidRPr="005F0378" w:rsidTr="003B365B">
        <w:trPr>
          <w:trHeight w:val="503"/>
        </w:trPr>
        <w:tc>
          <w:tcPr>
            <w:tcW w:w="3581" w:type="dxa"/>
            <w:gridSpan w:val="9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941" w:type="dxa"/>
            <w:gridSpan w:val="9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3687" w:type="dxa"/>
            <w:gridSpan w:val="7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Какой продукт </w:t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(краткое наименование)</w:t>
            </w:r>
          </w:p>
        </w:tc>
      </w:tr>
      <w:tr w:rsidR="00D65A46" w:rsidRPr="005F0378" w:rsidTr="003B365B">
        <w:trPr>
          <w:trHeight w:val="237"/>
        </w:trPr>
        <w:tc>
          <w:tcPr>
            <w:tcW w:w="3581" w:type="dxa"/>
            <w:gridSpan w:val="9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Является импортером </w:t>
            </w:r>
          </w:p>
        </w:tc>
        <w:tc>
          <w:tcPr>
            <w:tcW w:w="806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17" w:type="dxa"/>
            <w:gridSpan w:val="3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gridSpan w:val="4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618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gridSpan w:val="7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3581" w:type="dxa"/>
            <w:gridSpan w:val="9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Является экспортером    </w:t>
            </w:r>
          </w:p>
        </w:tc>
        <w:tc>
          <w:tcPr>
            <w:tcW w:w="806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17" w:type="dxa"/>
            <w:gridSpan w:val="3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gridSpan w:val="4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618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gridSpan w:val="7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 объем экспорта за предыдущий год, млн. руб.</w:t>
            </w:r>
          </w:p>
        </w:tc>
      </w:tr>
      <w:tr w:rsidR="00D65A46" w:rsidRPr="005F0378" w:rsidTr="003B365B">
        <w:trPr>
          <w:trHeight w:val="592"/>
        </w:trPr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Данные по полученной ранее государственной поддержке 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(если получалась)</w:t>
            </w:r>
          </w:p>
        </w:tc>
      </w:tr>
      <w:tr w:rsidR="00D65A46" w:rsidRPr="005F0378" w:rsidTr="003B365B">
        <w:tc>
          <w:tcPr>
            <w:tcW w:w="565" w:type="dxa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28" w:type="dxa"/>
            <w:gridSpan w:val="2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5649" w:type="dxa"/>
            <w:gridSpan w:val="17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поддержки/ организация </w:t>
            </w:r>
          </w:p>
        </w:tc>
        <w:tc>
          <w:tcPr>
            <w:tcW w:w="2867" w:type="dxa"/>
            <w:gridSpan w:val="5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удовлетворенности результатом</w:t>
            </w:r>
          </w:p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(1-низкая, 2-средняя,</w:t>
            </w:r>
          </w:p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3-высокая)</w:t>
            </w:r>
          </w:p>
        </w:tc>
      </w:tr>
      <w:tr w:rsidR="00D65A46" w:rsidRPr="005F0378" w:rsidTr="003B365B">
        <w:tc>
          <w:tcPr>
            <w:tcW w:w="565" w:type="dxa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9" w:type="dxa"/>
            <w:gridSpan w:val="17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gridSpan w:val="5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82"/>
        </w:trPr>
        <w:tc>
          <w:tcPr>
            <w:tcW w:w="10209" w:type="dxa"/>
            <w:gridSpan w:val="25"/>
            <w:shd w:val="clear" w:color="auto" w:fill="D9D9D9" w:themeFill="background1" w:themeFillShade="D9"/>
            <w:vAlign w:val="center"/>
          </w:tcPr>
          <w:p w:rsidR="00D65A46" w:rsidRPr="005F0378" w:rsidRDefault="00D65A46" w:rsidP="004832C2">
            <w:pPr>
              <w:pStyle w:val="a3"/>
              <w:spacing w:after="6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Наличие инвестиционного проекта</w:t>
            </w:r>
          </w:p>
        </w:tc>
      </w:tr>
      <w:tr w:rsidR="00D65A46" w:rsidRPr="005F0378" w:rsidTr="003B365B">
        <w:tc>
          <w:tcPr>
            <w:tcW w:w="1169" w:type="dxa"/>
            <w:gridSpan w:val="2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585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13" w:type="dxa"/>
            <w:gridSpan w:val="13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случае наличия необходима приложить резюме проекта </w:t>
            </w:r>
          </w:p>
        </w:tc>
      </w:tr>
      <w:tr w:rsidR="00D65A46" w:rsidRPr="005F0378" w:rsidTr="003B365B">
        <w:tc>
          <w:tcPr>
            <w:tcW w:w="10209" w:type="dxa"/>
            <w:gridSpan w:val="25"/>
            <w:shd w:val="clear" w:color="auto" w:fill="D9D9D9" w:themeFill="background1" w:themeFillShade="D9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IX. </w:t>
            </w:r>
            <w:r w:rsidRPr="005F03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Наличие производственной площадки </w:t>
            </w:r>
          </w:p>
        </w:tc>
      </w:tr>
      <w:tr w:rsidR="00D65A46" w:rsidRPr="005F0378" w:rsidTr="003B365B">
        <w:tc>
          <w:tcPr>
            <w:tcW w:w="2411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собственности </w:t>
            </w:r>
          </w:p>
        </w:tc>
        <w:tc>
          <w:tcPr>
            <w:tcW w:w="993" w:type="dxa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57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аренде </w:t>
            </w:r>
          </w:p>
        </w:tc>
        <w:tc>
          <w:tcPr>
            <w:tcW w:w="856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492" w:type="dxa"/>
            <w:gridSpan w:val="9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площадь</w:t>
            </w: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</w:p>
        </w:tc>
      </w:tr>
    </w:tbl>
    <w:p w:rsidR="00D65A46" w:rsidRDefault="00D65A46" w:rsidP="00D65A4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D65A46" w:rsidRPr="00A4198E" w:rsidTr="004832C2">
        <w:tc>
          <w:tcPr>
            <w:tcW w:w="4215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Pr="00FB556C" w:rsidRDefault="00FB556C" w:rsidP="00FB556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  <w:sectPr w:rsidR="00D65A46" w:rsidRPr="00FB556C" w:rsidSect="00A4198E">
          <w:pgSz w:w="11906" w:h="16838"/>
          <w:pgMar w:top="709" w:right="566" w:bottom="709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5A46" w:rsidRDefault="00D65A46" w:rsidP="00C73A28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3</w:t>
      </w:r>
    </w:p>
    <w:p w:rsidR="00D65A46" w:rsidRDefault="00D65A46" w:rsidP="00C73A28">
      <w:pPr>
        <w:spacing w:after="0" w:line="240" w:lineRule="auto"/>
        <w:ind w:left="97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субъектам </w:t>
      </w:r>
      <w:r w:rsidR="005454A2"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</w:t>
      </w:r>
      <w:r w:rsidR="002E5D30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D65A46" w:rsidRPr="005454A2" w:rsidRDefault="005454A2" w:rsidP="005454A2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4A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реализуемом проекте </w:t>
      </w:r>
    </w:p>
    <w:tbl>
      <w:tblPr>
        <w:tblW w:w="151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2"/>
        <w:gridCol w:w="2095"/>
        <w:gridCol w:w="1435"/>
        <w:gridCol w:w="293"/>
        <w:gridCol w:w="146"/>
        <w:gridCol w:w="522"/>
        <w:gridCol w:w="1849"/>
        <w:gridCol w:w="323"/>
        <w:gridCol w:w="1558"/>
        <w:gridCol w:w="993"/>
        <w:gridCol w:w="402"/>
        <w:gridCol w:w="1157"/>
        <w:gridCol w:w="992"/>
        <w:gridCol w:w="813"/>
        <w:gridCol w:w="2164"/>
      </w:tblGrid>
      <w:tr w:rsidR="00D65A46" w:rsidRPr="00D65A46" w:rsidTr="005454A2">
        <w:trPr>
          <w:gridBefore w:val="1"/>
          <w:wBefore w:w="392" w:type="dxa"/>
          <w:trHeight w:val="582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C7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реализации проекта </w:t>
            </w:r>
            <w:r w:rsidR="00C73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(зачем компании изменения?)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проекта (суть изменений)</w:t>
            </w:r>
          </w:p>
        </w:tc>
      </w:tr>
      <w:tr w:rsidR="00D65A46" w:rsidRPr="00D65A46" w:rsidTr="00C73A28">
        <w:trPr>
          <w:gridBefore w:val="1"/>
          <w:wBefore w:w="392" w:type="dxa"/>
          <w:trHeight w:val="466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514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7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Выполненные / планируемые этапы реализации проекта (что сделано и что планируется сделать до завершения проекта)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инвестиций (расходы на проект по годам)</w:t>
            </w:r>
          </w:p>
        </w:tc>
      </w:tr>
      <w:tr w:rsidR="00D65A46" w:rsidRPr="00D65A46" w:rsidTr="005454A2">
        <w:trPr>
          <w:gridBefore w:val="1"/>
          <w:wBefore w:w="392" w:type="dxa"/>
          <w:trHeight w:val="257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мероприятий (этапы)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</w:tr>
      <w:tr w:rsidR="00D65A46" w:rsidRPr="00D65A46" w:rsidTr="005454A2">
        <w:trPr>
          <w:gridBefore w:val="1"/>
          <w:wBefore w:w="392" w:type="dxa"/>
          <w:trHeight w:val="273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253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811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(указываются только на проект)</w:t>
            </w:r>
          </w:p>
        </w:tc>
        <w:tc>
          <w:tcPr>
            <w:tcW w:w="4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средства компании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Возвратные средства                    </w:t>
            </w:r>
            <w:proofErr w:type="gramStart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кредит, лизинг, др.)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5454A2">
            <w:pPr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поддержка (гарантии, субсидии, гранты, др.)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источники (указать)</w:t>
            </w:r>
          </w:p>
        </w:tc>
      </w:tr>
      <w:tr w:rsidR="005454A2" w:rsidRPr="00D65A46" w:rsidTr="005454A2">
        <w:trPr>
          <w:gridBefore w:val="1"/>
          <w:wBefore w:w="392" w:type="dxa"/>
          <w:trHeight w:val="180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</w:tr>
      <w:tr w:rsidR="005454A2" w:rsidRPr="00D65A46" w:rsidTr="005454A2">
        <w:trPr>
          <w:gridBefore w:val="1"/>
          <w:wBefore w:w="392" w:type="dxa"/>
          <w:trHeight w:val="214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208"/>
        </w:trPr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739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реализации проекта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туальная</w:t>
            </w:r>
            <w:proofErr w:type="spellEnd"/>
            <w:proofErr w:type="gramEnd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Новые виды продукции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Прирост выручки компании за счет проекта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 w:rsidP="000F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капиталовложений</w:t>
            </w:r>
            <w:r w:rsidR="002E5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4E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2E5D30" w:rsidRPr="002E5D3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 наличии инвестиционного проекта)</w:t>
            </w:r>
          </w:p>
        </w:tc>
      </w:tr>
      <w:tr w:rsidR="005454A2" w:rsidRPr="00D65A46" w:rsidTr="005454A2">
        <w:trPr>
          <w:gridBefore w:val="1"/>
          <w:wBefore w:w="392" w:type="dxa"/>
          <w:trHeight w:val="338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окупаемости, мес.</w:t>
            </w:r>
          </w:p>
        </w:tc>
      </w:tr>
      <w:tr w:rsidR="005454A2" w:rsidRPr="00D65A46" w:rsidTr="005454A2">
        <w:trPr>
          <w:gridBefore w:val="1"/>
          <w:wBefore w:w="392" w:type="dxa"/>
          <w:trHeight w:val="298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 w:rsidP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NPV, руб.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262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IRR, %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124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A419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  <w:gridSpan w:val="3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  <w:gridSpan w:val="4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C5395C" w:rsidRDefault="00C5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95C" w:rsidRDefault="00C5395C" w:rsidP="00D6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5395C" w:rsidSect="00D65A46">
          <w:pgSz w:w="16838" w:h="11906" w:orient="landscape"/>
          <w:pgMar w:top="567" w:right="709" w:bottom="1134" w:left="709" w:header="720" w:footer="720" w:gutter="0"/>
          <w:cols w:space="720"/>
          <w:noEndnote/>
        </w:sectPr>
      </w:pPr>
    </w:p>
    <w:p w:rsidR="00C5395C" w:rsidRDefault="00C5395C" w:rsidP="00C5395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5395C" w:rsidRPr="00A4198E" w:rsidRDefault="00C5395C" w:rsidP="00C5395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F4EBC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C5395C" w:rsidRDefault="00C5395C" w:rsidP="00C5395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5395C" w:rsidRPr="0019749C" w:rsidRDefault="00C5395C" w:rsidP="00C5395C">
      <w:pPr>
        <w:pStyle w:val="a3"/>
        <w:spacing w:after="120" w:line="288" w:lineRule="auto"/>
        <w:ind w:left="0"/>
        <w:contextualSpacing w:val="0"/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Анализ потенциала предприятия </w:t>
      </w:r>
    </w:p>
    <w:p w:rsidR="00C5395C" w:rsidRPr="00CB7DCD" w:rsidRDefault="00C5395C" w:rsidP="00C5395C">
      <w:pPr>
        <w:pStyle w:val="a3"/>
        <w:spacing w:after="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Механизм</w:t>
      </w:r>
      <w:r w:rsidRPr="00CB7DC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дистанционного анализа показателей деятельности Предприятия (</w:t>
      </w:r>
      <w:proofErr w:type="spellStart"/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скоринга</w:t>
      </w:r>
      <w:proofErr w:type="spellEnd"/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B7DC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основан на экспресс-оценке предприятия по следующим разделам:</w:t>
      </w:r>
    </w:p>
    <w:p w:rsidR="00C5395C" w:rsidRPr="0019749C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Анализ учредительной информации (на основании выписки из ЕГРЮЛ.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1559"/>
        <w:gridCol w:w="1738"/>
        <w:gridCol w:w="1806"/>
      </w:tblGrid>
      <w:tr w:rsidR="00C5395C" w:rsidRPr="00CB7DCD" w:rsidTr="0036479B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предприятия,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более</w:t>
            </w:r>
          </w:p>
        </w:tc>
      </w:tr>
      <w:tr w:rsidR="00C5395C" w:rsidRPr="00CB7DCD" w:rsidTr="0036479B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уставного капитала,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 до 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100</w:t>
            </w:r>
          </w:p>
        </w:tc>
      </w:tr>
    </w:tbl>
    <w:p w:rsidR="00C5395C" w:rsidRPr="0019749C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репутации компании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559"/>
        <w:gridCol w:w="1843"/>
      </w:tblGrid>
      <w:tr w:rsidR="00C5395C" w:rsidRPr="00CB7DCD" w:rsidTr="0036479B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дочерних компаний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5395C" w:rsidRPr="00CB7DCD" w:rsidTr="0036479B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арбитражных и гражданских дел в производстве, в которых компания выступает ответчиком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C5395C" w:rsidRPr="0085461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425" w:firstLine="284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5461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Анализ финансовых показателей деятельности компании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095"/>
        <w:gridCol w:w="1701"/>
        <w:gridCol w:w="992"/>
        <w:gridCol w:w="992"/>
        <w:gridCol w:w="928"/>
      </w:tblGrid>
      <w:tr w:rsidR="00C5395C" w:rsidRPr="00CB7DCD" w:rsidTr="0036479B">
        <w:trPr>
          <w:trHeight w:val="375"/>
          <w:jc w:val="center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09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расчета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Строка </w:t>
            </w:r>
          </w:p>
        </w:tc>
        <w:tc>
          <w:tcPr>
            <w:tcW w:w="2912" w:type="dxa"/>
            <w:gridSpan w:val="3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продаж (</w:t>
            </w:r>
            <w:proofErr w:type="spellStart"/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</w:t>
            </w:r>
            <w:proofErr w:type="spellEnd"/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валовой прибыли),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прибыль/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ind w:left="427" w:hanging="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2100/2110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20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активов,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Чистая прибыль 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всех видов деятельности/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 баланса (Валюта баланса)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2500/1600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1,9 до 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5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инвестиций, %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всех видов деятельности/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Разделов баланса 3+4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долгосрочных обязательств)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2500/</w:t>
            </w:r>
          </w:p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(1300+1400)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 до 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9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7339" w:type="dxa"/>
            <w:gridSpan w:val="3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оборачиваемо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Валюта Баланса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2110/1600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0,6 до 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1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7339" w:type="dxa"/>
            <w:gridSpan w:val="3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текущей ликвидности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Оборотные активы/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обязательства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1200/</w:t>
            </w:r>
          </w:p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(1510+1520)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2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автономности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 капитал предприятия/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Активы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1300/1600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до 40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40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425" w:firstLine="284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данных по производительности труда </w:t>
      </w:r>
    </w:p>
    <w:tbl>
      <w:tblPr>
        <w:tblW w:w="10221" w:type="dxa"/>
        <w:tblInd w:w="108" w:type="dxa"/>
        <w:tblLook w:val="04A0" w:firstRow="1" w:lastRow="0" w:firstColumn="1" w:lastColumn="0" w:noHBand="0" w:noVBand="1"/>
      </w:tblPr>
      <w:tblGrid>
        <w:gridCol w:w="5103"/>
        <w:gridCol w:w="1559"/>
        <w:gridCol w:w="1738"/>
        <w:gridCol w:w="1821"/>
      </w:tblGrid>
      <w:tr w:rsidR="00C5395C" w:rsidRPr="00CB7DCD" w:rsidTr="0036479B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 труда,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/чел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(Выручка/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енее 1000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2500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экспортного потенциала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90"/>
        <w:gridCol w:w="1679"/>
        <w:gridCol w:w="1634"/>
      </w:tblGrid>
      <w:tr w:rsidR="00C5395C" w:rsidRPr="00CB7DCD" w:rsidTr="0036479B">
        <w:trPr>
          <w:trHeight w:val="289"/>
        </w:trPr>
        <w:tc>
          <w:tcPr>
            <w:tcW w:w="5103" w:type="dxa"/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90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bottom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89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экспорта, млн руб. в год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634" w:type="dxa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олее 10 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на наличие плана развития/модернизации 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8"/>
        <w:gridCol w:w="1686"/>
      </w:tblGrid>
      <w:tr w:rsidR="00C5395C" w:rsidRPr="00CB7DCD" w:rsidTr="0036479B">
        <w:trPr>
          <w:trHeight w:val="257"/>
        </w:trPr>
        <w:tc>
          <w:tcPr>
            <w:tcW w:w="7088" w:type="dxa"/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57"/>
        </w:trPr>
        <w:tc>
          <w:tcPr>
            <w:tcW w:w="7088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ли план развития/модернизации предприятия в любом формализованном виде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6" w:type="dxa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C5395C" w:rsidRPr="00F62D03" w:rsidRDefault="00C5395C" w:rsidP="00C5395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shd w:val="clear" w:color="auto" w:fill="FFFFFF"/>
        </w:rPr>
      </w:pPr>
      <w:r w:rsidRPr="00CB7DCD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показателю по разделам присваивается свой балл, все баллы впоследствии суммируются и, исходя из итогового показателя, Предприятие относится к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высокому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среднему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проблемному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уровню развития. </w:t>
      </w:r>
    </w:p>
    <w:p w:rsidR="00C5395C" w:rsidRDefault="00C5395C" w:rsidP="00C53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03">
        <w:rPr>
          <w:rFonts w:ascii="Times New Roman" w:hAnsi="Times New Roman" w:cs="Times New Roman"/>
          <w:sz w:val="28"/>
          <w:szCs w:val="28"/>
        </w:rPr>
        <w:t>Система первичной градации предприятий:</w:t>
      </w:r>
    </w:p>
    <w:tbl>
      <w:tblPr>
        <w:tblW w:w="10183" w:type="dxa"/>
        <w:tblInd w:w="-10" w:type="dxa"/>
        <w:tblLook w:val="04A0" w:firstRow="1" w:lastRow="0" w:firstColumn="1" w:lastColumn="0" w:noHBand="0" w:noVBand="1"/>
      </w:tblPr>
      <w:tblGrid>
        <w:gridCol w:w="1843"/>
        <w:gridCol w:w="3662"/>
        <w:gridCol w:w="4678"/>
      </w:tblGrid>
      <w:tr w:rsidR="00C5395C" w:rsidRPr="00CB7DCD" w:rsidTr="0036479B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10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Проблемное предприятие</w:t>
            </w:r>
          </w:p>
        </w:tc>
      </w:tr>
      <w:tr w:rsidR="00C5395C" w:rsidRPr="00CB7DCD" w:rsidTr="0036479B">
        <w:trPr>
          <w:trHeight w:val="36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95C" w:rsidRPr="00CB7DCD" w:rsidTr="0036479B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11 до 20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уровень развития </w:t>
            </w:r>
          </w:p>
        </w:tc>
      </w:tr>
      <w:tr w:rsidR="00C5395C" w:rsidRPr="00CB7DCD" w:rsidTr="0036479B">
        <w:trPr>
          <w:trHeight w:val="34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95C" w:rsidRPr="00CB7DCD" w:rsidTr="0036479B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4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21 до 3</w:t>
            </w:r>
            <w:r w:rsidR="00462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развития</w:t>
            </w:r>
          </w:p>
        </w:tc>
      </w:tr>
      <w:tr w:rsidR="00C5395C" w:rsidRPr="00CB7DCD" w:rsidTr="0036479B">
        <w:trPr>
          <w:trHeight w:val="27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5A46" w:rsidRDefault="00D65A46" w:rsidP="00D6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5A46" w:rsidSect="00C5395C">
      <w:pgSz w:w="11906" w:h="16838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C2E"/>
    <w:multiLevelType w:val="hybridMultilevel"/>
    <w:tmpl w:val="9BDAA12E"/>
    <w:lvl w:ilvl="0" w:tplc="338C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5BD"/>
    <w:multiLevelType w:val="hybridMultilevel"/>
    <w:tmpl w:val="53A082FA"/>
    <w:lvl w:ilvl="0" w:tplc="338CF8A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33"/>
    <w:rsid w:val="00024513"/>
    <w:rsid w:val="000249B4"/>
    <w:rsid w:val="00026712"/>
    <w:rsid w:val="0003107B"/>
    <w:rsid w:val="00043344"/>
    <w:rsid w:val="00066CF5"/>
    <w:rsid w:val="00080F22"/>
    <w:rsid w:val="000848E5"/>
    <w:rsid w:val="000915CB"/>
    <w:rsid w:val="000B7030"/>
    <w:rsid w:val="000E20BD"/>
    <w:rsid w:val="000F4EBC"/>
    <w:rsid w:val="00120C75"/>
    <w:rsid w:val="00127FE0"/>
    <w:rsid w:val="00154402"/>
    <w:rsid w:val="00156A1A"/>
    <w:rsid w:val="00166065"/>
    <w:rsid w:val="00167B79"/>
    <w:rsid w:val="001739DC"/>
    <w:rsid w:val="0019408C"/>
    <w:rsid w:val="0019749C"/>
    <w:rsid w:val="001A556D"/>
    <w:rsid w:val="001A78AB"/>
    <w:rsid w:val="001D081D"/>
    <w:rsid w:val="00201D20"/>
    <w:rsid w:val="002211BC"/>
    <w:rsid w:val="0024609C"/>
    <w:rsid w:val="002551C1"/>
    <w:rsid w:val="00260AFC"/>
    <w:rsid w:val="002737E6"/>
    <w:rsid w:val="00285974"/>
    <w:rsid w:val="002A0B2D"/>
    <w:rsid w:val="002A322F"/>
    <w:rsid w:val="002A5313"/>
    <w:rsid w:val="002A79F1"/>
    <w:rsid w:val="002B2B42"/>
    <w:rsid w:val="002C1BF3"/>
    <w:rsid w:val="002E5D30"/>
    <w:rsid w:val="00311CE0"/>
    <w:rsid w:val="00320DAB"/>
    <w:rsid w:val="00322CA3"/>
    <w:rsid w:val="0034565F"/>
    <w:rsid w:val="00360BA7"/>
    <w:rsid w:val="0036479B"/>
    <w:rsid w:val="0038640E"/>
    <w:rsid w:val="00387A0B"/>
    <w:rsid w:val="00387A9A"/>
    <w:rsid w:val="00390EE6"/>
    <w:rsid w:val="003A00AE"/>
    <w:rsid w:val="003A2A81"/>
    <w:rsid w:val="003A79AB"/>
    <w:rsid w:val="003B365B"/>
    <w:rsid w:val="003E71BA"/>
    <w:rsid w:val="00402D9D"/>
    <w:rsid w:val="004071D1"/>
    <w:rsid w:val="00410B3E"/>
    <w:rsid w:val="0043643E"/>
    <w:rsid w:val="004402C7"/>
    <w:rsid w:val="00440F61"/>
    <w:rsid w:val="00452B25"/>
    <w:rsid w:val="00462DC7"/>
    <w:rsid w:val="004832C2"/>
    <w:rsid w:val="00493E1C"/>
    <w:rsid w:val="004A33A4"/>
    <w:rsid w:val="004B1508"/>
    <w:rsid w:val="004B795C"/>
    <w:rsid w:val="004D0413"/>
    <w:rsid w:val="005027CA"/>
    <w:rsid w:val="005454A2"/>
    <w:rsid w:val="005950A9"/>
    <w:rsid w:val="005A6615"/>
    <w:rsid w:val="005B1516"/>
    <w:rsid w:val="005E1FF6"/>
    <w:rsid w:val="005E5E3C"/>
    <w:rsid w:val="005F552D"/>
    <w:rsid w:val="00620064"/>
    <w:rsid w:val="006730F6"/>
    <w:rsid w:val="0069515B"/>
    <w:rsid w:val="00697831"/>
    <w:rsid w:val="006A7242"/>
    <w:rsid w:val="007523D5"/>
    <w:rsid w:val="007630D1"/>
    <w:rsid w:val="00764A2B"/>
    <w:rsid w:val="00784BBB"/>
    <w:rsid w:val="00792FD2"/>
    <w:rsid w:val="007B31A3"/>
    <w:rsid w:val="007D0E33"/>
    <w:rsid w:val="007E3505"/>
    <w:rsid w:val="007F60D5"/>
    <w:rsid w:val="00805475"/>
    <w:rsid w:val="008102A7"/>
    <w:rsid w:val="0082391E"/>
    <w:rsid w:val="00840578"/>
    <w:rsid w:val="008451F2"/>
    <w:rsid w:val="00854613"/>
    <w:rsid w:val="0087256F"/>
    <w:rsid w:val="008730E3"/>
    <w:rsid w:val="008D2E54"/>
    <w:rsid w:val="008E0873"/>
    <w:rsid w:val="008E1C2B"/>
    <w:rsid w:val="008F107D"/>
    <w:rsid w:val="00906F90"/>
    <w:rsid w:val="009071FE"/>
    <w:rsid w:val="00925243"/>
    <w:rsid w:val="00937881"/>
    <w:rsid w:val="00965E94"/>
    <w:rsid w:val="00975D21"/>
    <w:rsid w:val="00986814"/>
    <w:rsid w:val="009A5B30"/>
    <w:rsid w:val="009A73C3"/>
    <w:rsid w:val="009D4D77"/>
    <w:rsid w:val="009D5B90"/>
    <w:rsid w:val="009D7F9A"/>
    <w:rsid w:val="009E355D"/>
    <w:rsid w:val="009E38EB"/>
    <w:rsid w:val="009F72E6"/>
    <w:rsid w:val="00A06B7B"/>
    <w:rsid w:val="00A10788"/>
    <w:rsid w:val="00A16810"/>
    <w:rsid w:val="00A4198E"/>
    <w:rsid w:val="00A44671"/>
    <w:rsid w:val="00A523CA"/>
    <w:rsid w:val="00A568C0"/>
    <w:rsid w:val="00A738C6"/>
    <w:rsid w:val="00A80165"/>
    <w:rsid w:val="00A82A86"/>
    <w:rsid w:val="00AA20F8"/>
    <w:rsid w:val="00AB161A"/>
    <w:rsid w:val="00AB2F70"/>
    <w:rsid w:val="00AB4340"/>
    <w:rsid w:val="00AC2A4C"/>
    <w:rsid w:val="00AC55DE"/>
    <w:rsid w:val="00AE586C"/>
    <w:rsid w:val="00AF09F0"/>
    <w:rsid w:val="00AF7E3E"/>
    <w:rsid w:val="00B10D60"/>
    <w:rsid w:val="00B316B5"/>
    <w:rsid w:val="00B66609"/>
    <w:rsid w:val="00B86E21"/>
    <w:rsid w:val="00BA0653"/>
    <w:rsid w:val="00BA0A7A"/>
    <w:rsid w:val="00BB3A18"/>
    <w:rsid w:val="00BC0506"/>
    <w:rsid w:val="00BC05D8"/>
    <w:rsid w:val="00BD2E49"/>
    <w:rsid w:val="00BF223A"/>
    <w:rsid w:val="00C039B3"/>
    <w:rsid w:val="00C239CA"/>
    <w:rsid w:val="00C3033C"/>
    <w:rsid w:val="00C42579"/>
    <w:rsid w:val="00C502B9"/>
    <w:rsid w:val="00C5395C"/>
    <w:rsid w:val="00C73A28"/>
    <w:rsid w:val="00CA039D"/>
    <w:rsid w:val="00CC3DF3"/>
    <w:rsid w:val="00CD48D2"/>
    <w:rsid w:val="00CD72EA"/>
    <w:rsid w:val="00CF5B39"/>
    <w:rsid w:val="00D00FD3"/>
    <w:rsid w:val="00D1333F"/>
    <w:rsid w:val="00D179E8"/>
    <w:rsid w:val="00D30681"/>
    <w:rsid w:val="00D443D9"/>
    <w:rsid w:val="00D65A46"/>
    <w:rsid w:val="00D81D3C"/>
    <w:rsid w:val="00D86EEE"/>
    <w:rsid w:val="00D91FAB"/>
    <w:rsid w:val="00D93518"/>
    <w:rsid w:val="00DA2276"/>
    <w:rsid w:val="00DD5A48"/>
    <w:rsid w:val="00E01A89"/>
    <w:rsid w:val="00E07B82"/>
    <w:rsid w:val="00E238FA"/>
    <w:rsid w:val="00E95578"/>
    <w:rsid w:val="00EB32C2"/>
    <w:rsid w:val="00EC5B72"/>
    <w:rsid w:val="00ED4113"/>
    <w:rsid w:val="00EE7D1A"/>
    <w:rsid w:val="00EF7346"/>
    <w:rsid w:val="00F005AB"/>
    <w:rsid w:val="00F05C33"/>
    <w:rsid w:val="00F13D34"/>
    <w:rsid w:val="00F23F27"/>
    <w:rsid w:val="00F271C9"/>
    <w:rsid w:val="00F43554"/>
    <w:rsid w:val="00F50C4B"/>
    <w:rsid w:val="00F62D03"/>
    <w:rsid w:val="00F7402C"/>
    <w:rsid w:val="00F92189"/>
    <w:rsid w:val="00F95B20"/>
    <w:rsid w:val="00FA7F08"/>
    <w:rsid w:val="00FB4A5D"/>
    <w:rsid w:val="00FB556C"/>
    <w:rsid w:val="00FB5605"/>
    <w:rsid w:val="00FB5A6A"/>
    <w:rsid w:val="00FC0588"/>
    <w:rsid w:val="00FC149A"/>
    <w:rsid w:val="00FC5EAD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4242-8D67-4954-9AE8-1CAFAD3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1A"/>
  </w:style>
  <w:style w:type="paragraph" w:styleId="1">
    <w:name w:val="heading 1"/>
    <w:basedOn w:val="a"/>
    <w:next w:val="a"/>
    <w:link w:val="10"/>
    <w:uiPriority w:val="9"/>
    <w:qFormat/>
    <w:rsid w:val="00D65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СПИСОК"/>
    <w:basedOn w:val="a"/>
    <w:link w:val="a4"/>
    <w:uiPriority w:val="34"/>
    <w:qFormat/>
    <w:rsid w:val="00080F22"/>
    <w:pPr>
      <w:ind w:left="720"/>
      <w:contextualSpacing/>
    </w:pPr>
  </w:style>
  <w:style w:type="character" w:customStyle="1" w:styleId="a4">
    <w:name w:val="Абзац списка Знак"/>
    <w:aliases w:val="СПИСОК Знак"/>
    <w:link w:val="a3"/>
    <w:uiPriority w:val="34"/>
    <w:rsid w:val="00080F22"/>
  </w:style>
  <w:style w:type="character" w:styleId="a5">
    <w:name w:val="Hyperlink"/>
    <w:basedOn w:val="a0"/>
    <w:rsid w:val="000915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41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41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styleId="3">
    <w:name w:val="Body Text 3"/>
    <w:basedOn w:val="a"/>
    <w:link w:val="30"/>
    <w:rsid w:val="00A4198E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41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5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Emphasis"/>
    <w:basedOn w:val="a0"/>
    <w:uiPriority w:val="20"/>
    <w:qFormat/>
    <w:rsid w:val="0019749C"/>
    <w:rPr>
      <w:b w:val="0"/>
      <w:i/>
      <w:iCs/>
      <w:color w:val="1F497D" w:themeColor="text2"/>
    </w:rPr>
  </w:style>
  <w:style w:type="character" w:styleId="ab">
    <w:name w:val="annotation reference"/>
    <w:basedOn w:val="a0"/>
    <w:uiPriority w:val="99"/>
    <w:semiHidden/>
    <w:unhideWhenUsed/>
    <w:rsid w:val="009A5B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5B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5B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5B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5B3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A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BFDF55DB621570A414CA1DF44B343FCDAF0753F7840DEA5E99541A1Y3u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13AB-6817-40CD-9F1D-627DB77D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13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meruser-075</dc:creator>
  <cp:keywords/>
  <dc:description/>
  <cp:lastModifiedBy>ЕИКЦ</cp:lastModifiedBy>
  <cp:revision>118</cp:revision>
  <cp:lastPrinted>2019-01-31T05:20:00Z</cp:lastPrinted>
  <dcterms:created xsi:type="dcterms:W3CDTF">2015-07-27T04:32:00Z</dcterms:created>
  <dcterms:modified xsi:type="dcterms:W3CDTF">2019-02-08T07:55:00Z</dcterms:modified>
</cp:coreProperties>
</file>