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D6D2F" w:rsidRPr="001A0B77" w:rsidRDefault="00C373CE">
      <w:pPr>
        <w:ind w:left="382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14:paraId="00000002" w14:textId="77777777" w:rsidR="002D6D2F" w:rsidRPr="001A0B77" w:rsidRDefault="00C373CE">
      <w:pPr>
        <w:ind w:left="382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экономического развития Челябинской области </w:t>
      </w:r>
    </w:p>
    <w:p w14:paraId="00000003" w14:textId="77777777" w:rsidR="002D6D2F" w:rsidRPr="001A0B77" w:rsidRDefault="00C373CE">
      <w:pPr>
        <w:ind w:left="382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От «__» июля 2020 г. №__</w:t>
      </w:r>
    </w:p>
    <w:p w14:paraId="00000004" w14:textId="77777777" w:rsidR="002D6D2F" w:rsidRPr="001A0B77" w:rsidRDefault="002D6D2F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77777777" w:rsidR="002D6D2F" w:rsidRPr="001A0B77" w:rsidRDefault="002D6D2F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6" w14:textId="77777777" w:rsidR="002D6D2F" w:rsidRPr="001A0B77" w:rsidRDefault="00C373CE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14:paraId="00000007" w14:textId="77777777" w:rsidR="002D6D2F" w:rsidRPr="001A0B77" w:rsidRDefault="00C373CE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b/>
          <w:sz w:val="28"/>
          <w:szCs w:val="28"/>
        </w:rPr>
        <w:t>о проведении регионального этапа Всероссийского конкурса</w:t>
      </w:r>
    </w:p>
    <w:p w14:paraId="00000008" w14:textId="77777777" w:rsidR="002D6D2F" w:rsidRPr="001A0B77" w:rsidRDefault="00C373CE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b/>
          <w:sz w:val="28"/>
          <w:szCs w:val="28"/>
        </w:rPr>
        <w:t>«Молодой предприниматель России» в 2020 году</w:t>
      </w:r>
    </w:p>
    <w:p w14:paraId="00000009" w14:textId="77777777" w:rsidR="002D6D2F" w:rsidRPr="001A0B77" w:rsidRDefault="002D6D2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2D6D2F" w:rsidRPr="001A0B77" w:rsidRDefault="00C373CE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14:paraId="0000000B" w14:textId="0D83943F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1.1. Региональный этап Всероссийского конкурса «Молодой предприниматель России» в 2020 году (далее – Конкурс) проводится в целях реализации</w:t>
      </w:r>
      <w:r w:rsidR="00551192" w:rsidRPr="001A0B77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проекта «Популяризация предпринимательства» Фондом развития предпринимательства Челябинской области – Территория Бизнеса</w:t>
      </w:r>
      <w:r w:rsidRPr="001A0B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E" w14:textId="4F9E7E4B" w:rsidR="002D6D2F" w:rsidRPr="001A0B77" w:rsidRDefault="00C373CE" w:rsidP="0055119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1.2. Организаторами Конкурса являются:</w:t>
      </w:r>
    </w:p>
    <w:p w14:paraId="0000000F" w14:textId="0BDAF2A2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– Фонд развития предпринимательства Челябинской области – Территория бизнеса (далее – Организатор).</w:t>
      </w:r>
    </w:p>
    <w:p w14:paraId="00000010" w14:textId="77777777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Для проведения Конкурса могут быть привлечены Партнеры.</w:t>
      </w:r>
    </w:p>
    <w:p w14:paraId="00000011" w14:textId="77777777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1.3. Настоящее Положение определяет цель, задачи и требования к участникам Конкурса, порядок проведения и рассмотрения конкурсных заявок, порядок определения победителей.</w:t>
      </w:r>
    </w:p>
    <w:p w14:paraId="00000012" w14:textId="77777777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1.4. Сроки проведения Конкурса:</w:t>
      </w:r>
    </w:p>
    <w:p w14:paraId="00000013" w14:textId="77777777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– 1 этап 25 августа 2020 г.</w:t>
      </w:r>
    </w:p>
    <w:p w14:paraId="00000014" w14:textId="77777777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– 2 этап 29 августа 2020 г.</w:t>
      </w:r>
    </w:p>
    <w:p w14:paraId="00000015" w14:textId="77777777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– финал Всероссийского конкурса состоится в ноябре 2020 г.</w:t>
      </w:r>
    </w:p>
    <w:p w14:paraId="00000016" w14:textId="77777777" w:rsidR="002D6D2F" w:rsidRPr="001A0B77" w:rsidRDefault="002D6D2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2D6D2F" w:rsidRPr="001A0B77" w:rsidRDefault="00C373CE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b/>
          <w:sz w:val="28"/>
          <w:szCs w:val="28"/>
        </w:rPr>
        <w:t>2. Цели и задачи Конкурса</w:t>
      </w:r>
    </w:p>
    <w:p w14:paraId="00000018" w14:textId="77777777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2.1. Цель – содействие развитию молодежного предпринимательства на территории Челябинской области.</w:t>
      </w:r>
    </w:p>
    <w:p w14:paraId="00000019" w14:textId="77777777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lastRenderedPageBreak/>
        <w:t>2.2. Задачи:</w:t>
      </w:r>
    </w:p>
    <w:p w14:paraId="0000001A" w14:textId="77777777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– отбор предпринимателей Челябинской области на Всероссийский конкурс «Молодой предприниматель России» в 2020 году:</w:t>
      </w:r>
    </w:p>
    <w:p w14:paraId="0000001B" w14:textId="77777777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– выявление и тиражирование успешных практик развития молодежного предпринимательства; </w:t>
      </w:r>
    </w:p>
    <w:p w14:paraId="0000001C" w14:textId="77777777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– популяризация молодежного предпринимательства в Челябинской области на примере действующих субъектов молодежного предпринимательства. </w:t>
      </w:r>
    </w:p>
    <w:p w14:paraId="0000001D" w14:textId="77777777" w:rsidR="002D6D2F" w:rsidRPr="001A0B77" w:rsidRDefault="002D6D2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2D6D2F" w:rsidRPr="001A0B77" w:rsidRDefault="00C373CE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b/>
          <w:sz w:val="28"/>
          <w:szCs w:val="28"/>
        </w:rPr>
        <w:t>3. Организация Конкурса</w:t>
      </w:r>
    </w:p>
    <w:p w14:paraId="0000001F" w14:textId="5248053B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3.1. Общее руководство, подготовку и проведения Конкурса осуществляет Организационный комитет (далее – Оргкомитет), состав которого утверждается приказом </w:t>
      </w:r>
      <w:r w:rsidR="00551192" w:rsidRPr="001A0B77">
        <w:rPr>
          <w:rFonts w:ascii="Times New Roman" w:eastAsia="Times New Roman" w:hAnsi="Times New Roman" w:cs="Times New Roman"/>
          <w:sz w:val="28"/>
          <w:szCs w:val="28"/>
        </w:rPr>
        <w:t>Министерства экономического развития Челябинской области</w:t>
      </w: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20" w14:textId="77777777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3.2. В задачи Оргкомитета входит: </w:t>
      </w:r>
    </w:p>
    <w:p w14:paraId="00000021" w14:textId="77777777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– привлечение экспертов к организации и проведению Конкурса;</w:t>
      </w:r>
    </w:p>
    <w:p w14:paraId="00000022" w14:textId="77777777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– привлечение партнёров и спонсоров к организации и проведению Конкурса;</w:t>
      </w:r>
    </w:p>
    <w:p w14:paraId="00000023" w14:textId="77777777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– проведение оценки заявок, представленных субъектами малого предпринимательства, в соответствии с критериями оценки, установленными в разделе 7 настоящего Положения;</w:t>
      </w:r>
    </w:p>
    <w:p w14:paraId="00000024" w14:textId="77777777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– осуществление иных функций, связанных с подготовкой и проведением Конкурса.</w:t>
      </w:r>
    </w:p>
    <w:p w14:paraId="00000025" w14:textId="77777777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3.3 Оргкомитет вправе утверждать специальные номинации в рамках Конкурса.</w:t>
      </w:r>
    </w:p>
    <w:p w14:paraId="00000026" w14:textId="77777777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3.4. Каждый член Оргкомитета заполняет отчетные листы. Результат работы Оргкомитета оформляется протоколом, в котором указывается средний балл каждой заявки указанной в п. 3.2. настоящего Положения. Для этого сумма баллов, выставленных членами Оргкомитета соответствующей заявке, делится на число членов Оргкомитета, рассматривавших эту заявку.</w:t>
      </w:r>
    </w:p>
    <w:p w14:paraId="00000027" w14:textId="77777777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одной заявки проводится не менее чем тремя членами Оргкомитета.</w:t>
      </w:r>
    </w:p>
    <w:p w14:paraId="00000028" w14:textId="77777777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3.5. Заседания Оргкомитета созываются по мере необходимости для решения поставленных перед Конкурсом целей и задач.</w:t>
      </w:r>
    </w:p>
    <w:p w14:paraId="00000029" w14:textId="77777777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3.6. Заседание Оргкомитета Конкурса считается правомочным, если на нем присутствует не менее 50 (пятидесяти) процентов списочного состава Оргкомитета. </w:t>
      </w:r>
    </w:p>
    <w:p w14:paraId="0000002A" w14:textId="77777777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3.7. Решение Оргкомитета считается принятым, если за него проголосовало не менее половины от числа присутствующих на заседании членов Оргкомитета. Решения Оргкомитета Конкурса оформляются протоколом, который подписывается председателем и является обязательным для исполнения.</w:t>
      </w:r>
    </w:p>
    <w:p w14:paraId="0000002B" w14:textId="77777777" w:rsidR="002D6D2F" w:rsidRPr="001A0B77" w:rsidRDefault="00C373CE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b/>
          <w:sz w:val="28"/>
          <w:szCs w:val="28"/>
        </w:rPr>
        <w:t>4. Экспертный совет Конкурса</w:t>
      </w:r>
    </w:p>
    <w:p w14:paraId="0000002C" w14:textId="1AA27D78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4.1. Для оценки конкурсных заявок и выбора </w:t>
      </w:r>
      <w:r w:rsidR="000A28B4" w:rsidRPr="001A0B77">
        <w:rPr>
          <w:rFonts w:ascii="Times New Roman" w:eastAsia="Times New Roman" w:hAnsi="Times New Roman" w:cs="Times New Roman"/>
          <w:sz w:val="28"/>
          <w:szCs w:val="28"/>
        </w:rPr>
        <w:t xml:space="preserve">финалистов и победителей </w:t>
      </w:r>
      <w:r w:rsidRPr="001A0B77">
        <w:rPr>
          <w:rFonts w:ascii="Times New Roman" w:eastAsia="Times New Roman" w:hAnsi="Times New Roman" w:cs="Times New Roman"/>
          <w:sz w:val="28"/>
          <w:szCs w:val="28"/>
        </w:rPr>
        <w:t>Оргкомитетом создается Экспертный совет (далее – Экспертный совет).</w:t>
      </w:r>
    </w:p>
    <w:p w14:paraId="0000002D" w14:textId="77777777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4.2. В состав Экспертного совета Конкурса могут входить: предприниматели, представители партнёров, эксперты в области предпринимательства и развития бизнеса, за исключением представителей организаторов Конкурса. </w:t>
      </w:r>
    </w:p>
    <w:p w14:paraId="0000002E" w14:textId="77777777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4.3. Экспертный совет Конкурса: </w:t>
      </w:r>
    </w:p>
    <w:p w14:paraId="0000002F" w14:textId="2D0A274B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– проводит оценку материалов, представленных участниками Конкурса в соответствии с критериями оценки, установленными в разделе 7 настоящего Положения;</w:t>
      </w:r>
    </w:p>
    <w:p w14:paraId="799244C8" w14:textId="374CFD35" w:rsidR="000A28B4" w:rsidRPr="001A0B77" w:rsidRDefault="000A28B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  определяет финалистов и победителей Конкурса;</w:t>
      </w:r>
    </w:p>
    <w:p w14:paraId="00000030" w14:textId="1F9A9EE4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– определяют список предпринимателей Челябинской области к участию во Всероссийском Конкурсе Молодой предприниматель России» в 2020 году. </w:t>
      </w:r>
    </w:p>
    <w:p w14:paraId="6C868C04" w14:textId="03F8FC1E" w:rsidR="000A28B4" w:rsidRPr="001A0B77" w:rsidRDefault="000A28B4" w:rsidP="000A28B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4.4 Каждый член Экспертного совета проводит оценку заявок участников Конкурса, заполняет оценочные листы и передает их в Оргкомитет. По итогам оценки Оргкомитет выполняет расчет среднего балла </w:t>
      </w:r>
      <w:r w:rsidRPr="001A0B77">
        <w:rPr>
          <w:rFonts w:ascii="Times New Roman" w:eastAsia="Times New Roman" w:hAnsi="Times New Roman" w:cs="Times New Roman"/>
          <w:sz w:val="28"/>
          <w:szCs w:val="28"/>
        </w:rPr>
        <w:lastRenderedPageBreak/>
        <w:t>каждого участника Конкурса. Для этого сумма баллов, выставленная членами Экспертного совета соответствующей заявке, делится на число членов Экспертного совета, рассматривающих эту заявку.</w:t>
      </w:r>
    </w:p>
    <w:p w14:paraId="01ECC1AD" w14:textId="389C4A01" w:rsidR="000A28B4" w:rsidRPr="001A0B77" w:rsidRDefault="000A28B4" w:rsidP="000A28B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Оценка одной заявки проводится не менее чем тремя членами Экспертного совета.</w:t>
      </w:r>
    </w:p>
    <w:p w14:paraId="5ECFC7D3" w14:textId="66B411D9" w:rsidR="000A28B4" w:rsidRPr="001A0B77" w:rsidRDefault="000A28B4" w:rsidP="000A28B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4.5 Все решения Экспертный совет принимает путем открытого голосования. Ни один из членов Экспертного совета не имеет права решающего голоса. Делегирование полномочий отсутствующего на заседании члена Экспертного совета каким-либо лицам или другим членам Экспертного совета не допускается.</w:t>
      </w:r>
    </w:p>
    <w:p w14:paraId="4D60397C" w14:textId="6E81C224" w:rsidR="000A28B4" w:rsidRPr="001A0B77" w:rsidRDefault="000A28B4" w:rsidP="000A28B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4.6 В случае равенства средних баллов </w:t>
      </w:r>
      <w:r w:rsidR="001A0B77" w:rsidRPr="001A0B77">
        <w:rPr>
          <w:rFonts w:ascii="Times New Roman" w:eastAsia="Times New Roman" w:hAnsi="Times New Roman" w:cs="Times New Roman"/>
          <w:sz w:val="28"/>
          <w:szCs w:val="28"/>
        </w:rPr>
        <w:t>несколькими</w:t>
      </w: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 претендентами на звание финалиста и победителя выбор финалистов и победителей проводится путем открытого голосования присутствующих на заседании членов Экспертного совета, при этом все члены Экспертного совета имеют равные права на голосовании. Результаты работы Экспертного совета оформляются в виде протокола</w:t>
      </w:r>
      <w:r w:rsidR="001A0B77" w:rsidRPr="001A0B77">
        <w:rPr>
          <w:rFonts w:ascii="Times New Roman" w:eastAsia="Times New Roman" w:hAnsi="Times New Roman" w:cs="Times New Roman"/>
          <w:sz w:val="28"/>
          <w:szCs w:val="28"/>
        </w:rPr>
        <w:t xml:space="preserve"> и подписываются всеми членами Экспертного совета.</w:t>
      </w:r>
    </w:p>
    <w:p w14:paraId="205ACB07" w14:textId="3715A0F9" w:rsidR="000A28B4" w:rsidRPr="001A0B77" w:rsidRDefault="000A28B4" w:rsidP="000A28B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В протоколе отражается следующая информация:</w:t>
      </w:r>
    </w:p>
    <w:p w14:paraId="53CD4C51" w14:textId="7BED969B" w:rsidR="000A28B4" w:rsidRPr="001A0B77" w:rsidRDefault="000A28B4" w:rsidP="000A28B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наименование номинаций Конкурса</w:t>
      </w:r>
      <w:r w:rsidRPr="001A0B77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64B7B895" w14:textId="634E68E7" w:rsidR="000A28B4" w:rsidRPr="001A0B77" w:rsidRDefault="000A28B4" w:rsidP="000A28B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перечень финалистов в каждой номинации с указанием набранных ими средних баллов;</w:t>
      </w:r>
    </w:p>
    <w:p w14:paraId="521B3F9B" w14:textId="163C9F9D" w:rsidR="000A28B4" w:rsidRPr="001A0B77" w:rsidRDefault="000A28B4" w:rsidP="000A28B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- победители </w:t>
      </w:r>
      <w:r w:rsidR="000358EF" w:rsidRPr="001A0B77">
        <w:rPr>
          <w:rFonts w:ascii="Times New Roman" w:eastAsia="Times New Roman" w:hAnsi="Times New Roman" w:cs="Times New Roman"/>
          <w:sz w:val="28"/>
          <w:szCs w:val="28"/>
        </w:rPr>
        <w:t>в каждой номинации.</w:t>
      </w:r>
    </w:p>
    <w:p w14:paraId="2EC406A7" w14:textId="3E58E3AE" w:rsidR="000358EF" w:rsidRPr="001A0B77" w:rsidRDefault="000358EF" w:rsidP="000A28B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4.7 Заседание Экспертного совета Конкурса считается правомочным, если на нем присутствует не менее 50 (пятидесяти) процентов списочного состава.</w:t>
      </w:r>
    </w:p>
    <w:p w14:paraId="73236F70" w14:textId="6EDF01B8" w:rsidR="000358EF" w:rsidRPr="001A0B77" w:rsidRDefault="000358EF" w:rsidP="000A28B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4.8 Решение Экспертного совета считается принятым, если за него проголосовало не менее половины от числа присутствующих на заседании членов Экспертного совета, Решение Экспертного совета Конкурса оформляется протоколом, которы</w:t>
      </w:r>
      <w:r w:rsidR="001A0B77" w:rsidRPr="001A0B7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 подписывается </w:t>
      </w:r>
      <w:r w:rsidR="001A0B77" w:rsidRPr="001A0B77">
        <w:rPr>
          <w:rFonts w:ascii="Times New Roman" w:eastAsia="Times New Roman" w:hAnsi="Times New Roman" w:cs="Times New Roman"/>
          <w:sz w:val="28"/>
          <w:szCs w:val="28"/>
        </w:rPr>
        <w:t>всеми членами Экспертного совета</w:t>
      </w:r>
      <w:r w:rsidRPr="001A0B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E19429" w14:textId="77777777" w:rsidR="000358EF" w:rsidRPr="001A0B77" w:rsidRDefault="000358EF" w:rsidP="000A28B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1" w14:textId="77777777" w:rsidR="002D6D2F" w:rsidRPr="001A0B77" w:rsidRDefault="002D6D2F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32" w14:textId="77777777" w:rsidR="002D6D2F" w:rsidRPr="001A0B77" w:rsidRDefault="00C373CE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b/>
          <w:sz w:val="28"/>
          <w:szCs w:val="28"/>
        </w:rPr>
        <w:t>5. Участники Конкурса и условия участия</w:t>
      </w:r>
    </w:p>
    <w:p w14:paraId="00000033" w14:textId="13EF462E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5.1. Участниками Конкурса могут быть граждане Российской Федерации в возрасте от 14 до 30 лет (включительно), проживающие на территории Челябинской области и осуществляющие предпринимательскую деятельность на территории Челябинской области. </w:t>
      </w:r>
    </w:p>
    <w:p w14:paraId="5D641A31" w14:textId="778DB441" w:rsidR="000358EF" w:rsidRPr="001A0B77" w:rsidRDefault="000358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5.2 Участники должны соответствовать одному из следующих условий:</w:t>
      </w:r>
    </w:p>
    <w:p w14:paraId="12491707" w14:textId="417C21A2" w:rsidR="000358EF" w:rsidRPr="001A0B77" w:rsidRDefault="000358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являться индивидуальными предпринимателями, зарегистрированными в установленном законодательством Российской Федерации порядке;</w:t>
      </w:r>
    </w:p>
    <w:p w14:paraId="3C181B54" w14:textId="2E8DDC33" w:rsidR="000358EF" w:rsidRPr="001A0B77" w:rsidRDefault="000358EF" w:rsidP="000358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- являться учредителями юридического лица, зарегистрированного в </w:t>
      </w:r>
      <w:r w:rsidRPr="001A0B77">
        <w:rPr>
          <w:rFonts w:ascii="Times New Roman" w:eastAsia="Times New Roman" w:hAnsi="Times New Roman" w:cs="Times New Roman"/>
          <w:sz w:val="28"/>
          <w:szCs w:val="28"/>
        </w:rPr>
        <w:t>установленном законодательством Российской Федерации порядке</w:t>
      </w:r>
      <w:r w:rsidRPr="001A0B77">
        <w:rPr>
          <w:rFonts w:ascii="Times New Roman" w:eastAsia="Times New Roman" w:hAnsi="Times New Roman" w:cs="Times New Roman"/>
          <w:sz w:val="28"/>
          <w:szCs w:val="28"/>
        </w:rPr>
        <w:t>, доля которых в уставном (складочном) капитале данного юридического лица составляет не менее 30 процентов</w:t>
      </w:r>
      <w:r w:rsidRPr="001A0B7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3455983" w14:textId="6861151B" w:rsidR="000358EF" w:rsidRPr="001A0B77" w:rsidRDefault="000358EF" w:rsidP="000358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5.3 Ограничений по сроку государственной регистрации индивидуального предпринимателя или юридического лица не предусмотрено.</w:t>
      </w:r>
    </w:p>
    <w:p w14:paraId="43CA7453" w14:textId="6AE956C4" w:rsidR="000358EF" w:rsidRPr="001A0B77" w:rsidRDefault="000358EF" w:rsidP="000358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5.4 Требования к участникам по номинациям установлены в п 7. </w:t>
      </w:r>
      <w:r w:rsidR="001A0B77" w:rsidRPr="001A0B7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A0B77">
        <w:rPr>
          <w:rFonts w:ascii="Times New Roman" w:eastAsia="Times New Roman" w:hAnsi="Times New Roman" w:cs="Times New Roman"/>
          <w:sz w:val="28"/>
          <w:szCs w:val="28"/>
        </w:rPr>
        <w:t>астоящего положения.</w:t>
      </w:r>
    </w:p>
    <w:p w14:paraId="7FB04090" w14:textId="77777777" w:rsidR="000358EF" w:rsidRPr="001A0B77" w:rsidRDefault="000358EF" w:rsidP="000358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5.5 В Конкурсе могут участвовать несколько физических лиц, являющихся учредителями одного юридического лица и представляющих совместный бизнес.</w:t>
      </w:r>
    </w:p>
    <w:p w14:paraId="6F73A00C" w14:textId="1F7B0E32" w:rsidR="000358EF" w:rsidRPr="001A0B77" w:rsidRDefault="000358EF" w:rsidP="000358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5.6 Подавая заявку на участие в Конкурсе, претендент дает согласие на обработку его персональных данных. </w:t>
      </w:r>
    </w:p>
    <w:p w14:paraId="00000034" w14:textId="77777777" w:rsidR="002D6D2F" w:rsidRPr="001A0B77" w:rsidRDefault="002D6D2F" w:rsidP="001A0B7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5" w14:textId="77777777" w:rsidR="002D6D2F" w:rsidRPr="001A0B77" w:rsidRDefault="00C373CE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b/>
          <w:sz w:val="28"/>
          <w:szCs w:val="28"/>
        </w:rPr>
        <w:t>6. Сроки проведения и этапы Конкурса</w:t>
      </w:r>
    </w:p>
    <w:p w14:paraId="00000036" w14:textId="77777777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6.1. Конкурс проводится с 25 по 30 августа 2020 г. в два этапа Отборочный (заочный) и Заключительный (финальный) этап.</w:t>
      </w:r>
    </w:p>
    <w:p w14:paraId="00000037" w14:textId="77777777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Номинации Конкурса: </w:t>
      </w:r>
    </w:p>
    <w:p w14:paraId="00000038" w14:textId="77777777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– «Интернет предпринимательства»;</w:t>
      </w:r>
    </w:p>
    <w:p w14:paraId="00000039" w14:textId="77777777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lastRenderedPageBreak/>
        <w:t>– «Сельскохозяйственное предпринимательство»;</w:t>
      </w:r>
    </w:p>
    <w:p w14:paraId="0000003A" w14:textId="77777777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– «Франчайзинг»;</w:t>
      </w:r>
    </w:p>
    <w:p w14:paraId="0000003B" w14:textId="77777777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– «Социальное предпринимательства»;</w:t>
      </w:r>
    </w:p>
    <w:p w14:paraId="0000003C" w14:textId="77777777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– «Производство»;</w:t>
      </w:r>
    </w:p>
    <w:p w14:paraId="0000003D" w14:textId="77777777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– «Инновационное предпринимательство»;</w:t>
      </w:r>
    </w:p>
    <w:p w14:paraId="0000003E" w14:textId="77777777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– «Торговля»;</w:t>
      </w:r>
    </w:p>
    <w:p w14:paraId="65FB5E69" w14:textId="0EDEA0F7" w:rsidR="00163D83" w:rsidRPr="001A0B77" w:rsidRDefault="00C373CE" w:rsidP="00163D8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– «Сфера услуг».</w:t>
      </w:r>
    </w:p>
    <w:p w14:paraId="0DD1DACE" w14:textId="6D6919FF" w:rsidR="007410A0" w:rsidRPr="001A0B77" w:rsidRDefault="007410A0" w:rsidP="00163D8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6.2 Любая номинация Конкурса считается состоявшейся, если представлены как минимум три заявки от участников, отвечающих требованиям настоящего Положения. Номинации с количеством заявок менее трех считаются несостоявшимися, и победители в них не выбираются.</w:t>
      </w:r>
    </w:p>
    <w:p w14:paraId="74174851" w14:textId="2059F00F" w:rsidR="007410A0" w:rsidRPr="001A0B77" w:rsidRDefault="007410A0" w:rsidP="00163D8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6.3 Победители и финалисты награждаются грамотами Фонда развития предпринимательства Челябинской области - Территория Бизнеса.</w:t>
      </w:r>
    </w:p>
    <w:p w14:paraId="355B2134" w14:textId="3028D1AC" w:rsidR="007410A0" w:rsidRPr="001A0B77" w:rsidRDefault="007410A0" w:rsidP="00163D8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Партнерами и спонсорами Конкурса могут быть предоставлены призы.</w:t>
      </w:r>
    </w:p>
    <w:p w14:paraId="00000040" w14:textId="77777777" w:rsidR="002D6D2F" w:rsidRPr="001A0B77" w:rsidRDefault="002D6D2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1" w14:textId="77777777" w:rsidR="002D6D2F" w:rsidRPr="001A0B77" w:rsidRDefault="00C373CE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b/>
          <w:sz w:val="28"/>
          <w:szCs w:val="28"/>
        </w:rPr>
        <w:t>7. Критерии оценки, определение и награждение победителей</w:t>
      </w:r>
    </w:p>
    <w:p w14:paraId="00000042" w14:textId="77777777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7.1. Критерии оценки участников Конкурса в рамках каждой номинации:</w:t>
      </w:r>
    </w:p>
    <w:p w14:paraId="00000043" w14:textId="77777777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7.1.1. Критерии оценки заявок в номинации «Интернет предпринимательство»:</w:t>
      </w:r>
    </w:p>
    <w:p w14:paraId="00000044" w14:textId="22507BE9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A0B77" w:rsidRPr="001A0B77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A0B77">
        <w:rPr>
          <w:rFonts w:ascii="Times New Roman" w:eastAsia="Times New Roman" w:hAnsi="Times New Roman" w:cs="Times New Roman"/>
          <w:sz w:val="28"/>
          <w:szCs w:val="28"/>
        </w:rPr>
        <w:t>инансовые показатели;</w:t>
      </w:r>
    </w:p>
    <w:p w14:paraId="00000045" w14:textId="316666AE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A0B77" w:rsidRPr="001A0B7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A0B77">
        <w:rPr>
          <w:rFonts w:ascii="Times New Roman" w:eastAsia="Times New Roman" w:hAnsi="Times New Roman" w:cs="Times New Roman"/>
          <w:sz w:val="28"/>
          <w:szCs w:val="28"/>
        </w:rPr>
        <w:t>правленческие способности;</w:t>
      </w:r>
    </w:p>
    <w:p w14:paraId="00000046" w14:textId="3A79E5E4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A0B77" w:rsidRPr="001A0B7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онкурентоспособность; </w:t>
      </w:r>
    </w:p>
    <w:p w14:paraId="00000047" w14:textId="34DB7DDC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A0B77" w:rsidRPr="001A0B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0B77">
        <w:rPr>
          <w:rFonts w:ascii="Times New Roman" w:eastAsia="Times New Roman" w:hAnsi="Times New Roman" w:cs="Times New Roman"/>
          <w:sz w:val="28"/>
          <w:szCs w:val="28"/>
        </w:rPr>
        <w:t>нструменты продвижения;</w:t>
      </w:r>
    </w:p>
    <w:p w14:paraId="00000048" w14:textId="15146C4B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A0B77" w:rsidRPr="001A0B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0B77">
        <w:rPr>
          <w:rFonts w:ascii="Times New Roman" w:eastAsia="Times New Roman" w:hAnsi="Times New Roman" w:cs="Times New Roman"/>
          <w:sz w:val="28"/>
          <w:szCs w:val="28"/>
        </w:rPr>
        <w:t>нновационный подход;</w:t>
      </w:r>
    </w:p>
    <w:p w14:paraId="00000049" w14:textId="35C980AC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A0B77" w:rsidRPr="001A0B7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A0B77">
        <w:rPr>
          <w:rFonts w:ascii="Times New Roman" w:eastAsia="Times New Roman" w:hAnsi="Times New Roman" w:cs="Times New Roman"/>
          <w:sz w:val="28"/>
          <w:szCs w:val="28"/>
        </w:rPr>
        <w:t>оличество рабочих мест;</w:t>
      </w:r>
    </w:p>
    <w:p w14:paraId="0000004A" w14:textId="319FACF3" w:rsidR="002D6D2F" w:rsidRPr="001A0B77" w:rsidRDefault="00C37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A0B77" w:rsidRPr="001A0B7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A0B77">
        <w:rPr>
          <w:rFonts w:ascii="Times New Roman" w:eastAsia="Times New Roman" w:hAnsi="Times New Roman" w:cs="Times New Roman"/>
          <w:sz w:val="28"/>
          <w:szCs w:val="28"/>
        </w:rPr>
        <w:t>огика и убедительность изложения.</w:t>
      </w:r>
    </w:p>
    <w:p w14:paraId="22031222" w14:textId="73F6C3C8" w:rsidR="00CE1150" w:rsidRPr="001A0B77" w:rsidRDefault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номинации могут предприниматели, бизнес-модель которых подразумевает, что </w:t>
      </w:r>
      <w:r w:rsidR="001A0B77" w:rsidRPr="001A0B77">
        <w:rPr>
          <w:rFonts w:ascii="Times New Roman" w:eastAsia="Times New Roman" w:hAnsi="Times New Roman" w:cs="Times New Roman"/>
          <w:sz w:val="28"/>
          <w:szCs w:val="28"/>
        </w:rPr>
        <w:t>подавляющее</w:t>
      </w: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 большинство бизнес-процессов выполняются с помощью телекоммуникационной сети Интернет (далее - </w:t>
      </w:r>
      <w:r w:rsidRPr="001A0B77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Интернет). В данной номинации не учитываются владельцы интернет-магазинов, которые принимают участие в номинации «Торговля».</w:t>
      </w:r>
    </w:p>
    <w:p w14:paraId="32F50D0E" w14:textId="43331B23" w:rsidR="00CE1150" w:rsidRPr="001A0B77" w:rsidRDefault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Каждому участнику Конкурса присуждаются баллы по показателям следующим образом:</w:t>
      </w:r>
    </w:p>
    <w:p w14:paraId="1AA4F08C" w14:textId="29BFAF7F" w:rsidR="00CE1150" w:rsidRPr="001A0B77" w:rsidRDefault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Финансовые показатели – в диапазоне от 0 до 25 баллов;</w:t>
      </w:r>
    </w:p>
    <w:p w14:paraId="55880455" w14:textId="2C5FAD58" w:rsidR="00CE1150" w:rsidRPr="001A0B77" w:rsidRDefault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Управленческие способности – в диапазоне от 0 до 10 баллов;</w:t>
      </w:r>
    </w:p>
    <w:p w14:paraId="6D89DBC3" w14:textId="29676F9B" w:rsidR="00CE1150" w:rsidRPr="001A0B77" w:rsidRDefault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Конкурентоспособность – в диапазоне от 0 до 20 баллов;</w:t>
      </w:r>
    </w:p>
    <w:p w14:paraId="4E9D1AB4" w14:textId="215B528D" w:rsidR="00CE1150" w:rsidRPr="001A0B77" w:rsidRDefault="00CE1150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Инструменты продвижения – в диапазоне от 0 до 15 баллов;</w:t>
      </w:r>
    </w:p>
    <w:p w14:paraId="341A51E8" w14:textId="4A9397BF" w:rsidR="00CE1150" w:rsidRPr="001A0B77" w:rsidRDefault="00CE1150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Инновационный подход – в диапазоне от 0 до 10 баллов;</w:t>
      </w:r>
    </w:p>
    <w:p w14:paraId="35A9DC1B" w14:textId="4C8A9CFC" w:rsidR="00CE1150" w:rsidRPr="001A0B77" w:rsidRDefault="00CE1150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Количество рабочих мест– в диапазоне от 0 до 10 баллов;</w:t>
      </w:r>
    </w:p>
    <w:p w14:paraId="50058C0B" w14:textId="6E848BEB" w:rsidR="00CE1150" w:rsidRPr="001A0B77" w:rsidRDefault="00CE1150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Логика и убедительность изложения – в диапазоне от 0 до 10 баллов.</w:t>
      </w:r>
    </w:p>
    <w:p w14:paraId="6DF8996D" w14:textId="75620735" w:rsidR="00CE1150" w:rsidRPr="001A0B77" w:rsidRDefault="00CE1150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7.1.2 Критерии оценки заявок в номинации «Сельскохозяйственное предпринимательство»:</w:t>
      </w:r>
    </w:p>
    <w:p w14:paraId="50715CF0" w14:textId="0F985BF8" w:rsidR="00CE1150" w:rsidRPr="001A0B77" w:rsidRDefault="00CE1150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A0B77" w:rsidRPr="001A0B77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A0B77">
        <w:rPr>
          <w:rFonts w:ascii="Times New Roman" w:eastAsia="Times New Roman" w:hAnsi="Times New Roman" w:cs="Times New Roman"/>
          <w:sz w:val="28"/>
          <w:szCs w:val="28"/>
        </w:rPr>
        <w:t>инансовые показатели;</w:t>
      </w:r>
    </w:p>
    <w:p w14:paraId="28074DBD" w14:textId="02D0C3B9" w:rsidR="00CE1150" w:rsidRPr="001A0B77" w:rsidRDefault="00CE1150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A0B77" w:rsidRPr="001A0B7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A0B77">
        <w:rPr>
          <w:rFonts w:ascii="Times New Roman" w:eastAsia="Times New Roman" w:hAnsi="Times New Roman" w:cs="Times New Roman"/>
          <w:sz w:val="28"/>
          <w:szCs w:val="28"/>
        </w:rPr>
        <w:t>правленческие способности;</w:t>
      </w:r>
    </w:p>
    <w:p w14:paraId="3B3E0A60" w14:textId="4AEC8BB0" w:rsidR="00CE1150" w:rsidRPr="001A0B77" w:rsidRDefault="00CE1150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A0B77" w:rsidRPr="001A0B7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ооперативная составляющая; </w:t>
      </w:r>
    </w:p>
    <w:p w14:paraId="5620DFFD" w14:textId="78B0DF83" w:rsidR="00CE1150" w:rsidRPr="001A0B77" w:rsidRDefault="00CE1150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A0B77" w:rsidRPr="001A0B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0B77">
        <w:rPr>
          <w:rFonts w:ascii="Times New Roman" w:eastAsia="Times New Roman" w:hAnsi="Times New Roman" w:cs="Times New Roman"/>
          <w:sz w:val="28"/>
          <w:szCs w:val="28"/>
        </w:rPr>
        <w:t>мпортозамещение;</w:t>
      </w:r>
    </w:p>
    <w:p w14:paraId="463DC1F4" w14:textId="02BEFBEA" w:rsidR="00CE1150" w:rsidRPr="001A0B77" w:rsidRDefault="00CE1150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A0B77" w:rsidRPr="001A0B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0B77">
        <w:rPr>
          <w:rFonts w:ascii="Times New Roman" w:eastAsia="Times New Roman" w:hAnsi="Times New Roman" w:cs="Times New Roman"/>
          <w:sz w:val="28"/>
          <w:szCs w:val="28"/>
        </w:rPr>
        <w:t>нновационный подход;</w:t>
      </w:r>
    </w:p>
    <w:p w14:paraId="4A468DB3" w14:textId="0126B2F4" w:rsidR="00CE1150" w:rsidRPr="001A0B77" w:rsidRDefault="00CE1150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A0B77" w:rsidRPr="001A0B7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A0B77">
        <w:rPr>
          <w:rFonts w:ascii="Times New Roman" w:eastAsia="Times New Roman" w:hAnsi="Times New Roman" w:cs="Times New Roman"/>
          <w:sz w:val="28"/>
          <w:szCs w:val="28"/>
        </w:rPr>
        <w:t>оличество рабочих мест;</w:t>
      </w:r>
    </w:p>
    <w:p w14:paraId="0FB6E0A0" w14:textId="14E02F4C" w:rsidR="00CE1150" w:rsidRPr="001A0B77" w:rsidRDefault="00CE1150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A0B77" w:rsidRPr="001A0B7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A0B77">
        <w:rPr>
          <w:rFonts w:ascii="Times New Roman" w:eastAsia="Times New Roman" w:hAnsi="Times New Roman" w:cs="Times New Roman"/>
          <w:sz w:val="28"/>
          <w:szCs w:val="28"/>
        </w:rPr>
        <w:t>огика и убедительность изложения.</w:t>
      </w:r>
    </w:p>
    <w:p w14:paraId="6FE15661" w14:textId="1EFB0B2C" w:rsidR="00CE1150" w:rsidRPr="001A0B77" w:rsidRDefault="00CE1150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Участвовать в номинации могут предприниматели, осуществляющие деятельность в соответствии с разделом А «Сельское, лесное хозяйство, охота, рыболовство и рыбоводство» Общероссийского классификатора видов экономической деятельности.</w:t>
      </w:r>
    </w:p>
    <w:p w14:paraId="30A7FE12" w14:textId="77777777" w:rsidR="00CE1150" w:rsidRPr="001A0B77" w:rsidRDefault="00CE1150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Каждому участнику Конкурса присуждаются баллы по показателям следующим образом:</w:t>
      </w:r>
    </w:p>
    <w:p w14:paraId="37CAC6B1" w14:textId="77777777" w:rsidR="00CE1150" w:rsidRPr="001A0B77" w:rsidRDefault="00CE1150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Финансовые показатели – в диапазоне от 0 до 25 баллов;</w:t>
      </w:r>
    </w:p>
    <w:p w14:paraId="79353915" w14:textId="77777777" w:rsidR="00CE1150" w:rsidRPr="001A0B77" w:rsidRDefault="00CE1150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Управленческие способности – в диапазоне от 0 до 10 баллов;</w:t>
      </w:r>
    </w:p>
    <w:p w14:paraId="09DBD118" w14:textId="318F9F85" w:rsidR="00CE1150" w:rsidRPr="001A0B77" w:rsidRDefault="00CE1150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Кооперативная составляющая – в диапазоне от 0 до 20 баллов;</w:t>
      </w:r>
    </w:p>
    <w:p w14:paraId="50F13FF0" w14:textId="6B1496B7" w:rsidR="00CE1150" w:rsidRPr="001A0B77" w:rsidRDefault="00CE1150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Импортозамещение – в диапазоне от 0 до 15 баллов;</w:t>
      </w:r>
    </w:p>
    <w:p w14:paraId="522EB932" w14:textId="77777777" w:rsidR="00CE1150" w:rsidRPr="001A0B77" w:rsidRDefault="00CE1150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lastRenderedPageBreak/>
        <w:t>- Инновационный подход – в диапазоне от 0 до 10 баллов;</w:t>
      </w:r>
    </w:p>
    <w:p w14:paraId="6583994A" w14:textId="77777777" w:rsidR="00CE1150" w:rsidRPr="001A0B77" w:rsidRDefault="00CE1150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Количество рабочих мест– в диапазоне от 0 до 10 баллов;</w:t>
      </w:r>
    </w:p>
    <w:p w14:paraId="049C9BD4" w14:textId="0FE6D029" w:rsidR="00CE1150" w:rsidRPr="001A0B77" w:rsidRDefault="00CE1150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Логика и убедительность изложения – в диапазоне от 0 до 10 баллов.</w:t>
      </w:r>
    </w:p>
    <w:p w14:paraId="24CC7B1B" w14:textId="76C18804" w:rsidR="00CE1150" w:rsidRPr="001A0B77" w:rsidRDefault="00CE1150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7.1.3 Критерии оценки в номинации «Франчайзинг»:</w:t>
      </w:r>
    </w:p>
    <w:p w14:paraId="5C810871" w14:textId="7DAA82E5" w:rsidR="00CE1150" w:rsidRPr="001A0B77" w:rsidRDefault="00CE1150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A0B77" w:rsidRPr="001A0B77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A0B77">
        <w:rPr>
          <w:rFonts w:ascii="Times New Roman" w:eastAsia="Times New Roman" w:hAnsi="Times New Roman" w:cs="Times New Roman"/>
          <w:sz w:val="28"/>
          <w:szCs w:val="28"/>
        </w:rPr>
        <w:t>инансовые показатели;</w:t>
      </w:r>
    </w:p>
    <w:p w14:paraId="5D2DAF77" w14:textId="0A4F48E9" w:rsidR="00CE1150" w:rsidRPr="001A0B77" w:rsidRDefault="00CE1150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A0B77" w:rsidRPr="001A0B77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1A0B77">
        <w:rPr>
          <w:rFonts w:ascii="Times New Roman" w:eastAsia="Times New Roman" w:hAnsi="Times New Roman" w:cs="Times New Roman"/>
          <w:sz w:val="28"/>
          <w:szCs w:val="28"/>
        </w:rPr>
        <w:t>ффективная управленческая модель;</w:t>
      </w:r>
    </w:p>
    <w:p w14:paraId="3CB14EF5" w14:textId="653C44CD" w:rsidR="00CE1150" w:rsidRPr="001A0B77" w:rsidRDefault="00CE1150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A0B77" w:rsidRPr="001A0B7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онкурентоспособность; </w:t>
      </w:r>
    </w:p>
    <w:p w14:paraId="792EE7F7" w14:textId="2D2EA269" w:rsidR="00CE1150" w:rsidRPr="001A0B77" w:rsidRDefault="00CE1150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A0B77" w:rsidRPr="001A0B7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A0B77">
        <w:rPr>
          <w:rFonts w:ascii="Times New Roman" w:eastAsia="Times New Roman" w:hAnsi="Times New Roman" w:cs="Times New Roman"/>
          <w:sz w:val="28"/>
          <w:szCs w:val="28"/>
        </w:rPr>
        <w:t>оличество действующих франчайзи;</w:t>
      </w:r>
    </w:p>
    <w:p w14:paraId="1785DC34" w14:textId="7546669B" w:rsidR="00CE1150" w:rsidRPr="001A0B77" w:rsidRDefault="00CE1150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A0B77" w:rsidRPr="001A0B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0B77">
        <w:rPr>
          <w:rFonts w:ascii="Times New Roman" w:eastAsia="Times New Roman" w:hAnsi="Times New Roman" w:cs="Times New Roman"/>
          <w:sz w:val="28"/>
          <w:szCs w:val="28"/>
        </w:rPr>
        <w:t>нновационный подход;</w:t>
      </w:r>
    </w:p>
    <w:p w14:paraId="055D78E8" w14:textId="00D28BD2" w:rsidR="00CE1150" w:rsidRPr="001A0B77" w:rsidRDefault="00CE1150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A0B77" w:rsidRPr="001A0B7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A0B77">
        <w:rPr>
          <w:rFonts w:ascii="Times New Roman" w:eastAsia="Times New Roman" w:hAnsi="Times New Roman" w:cs="Times New Roman"/>
          <w:sz w:val="28"/>
          <w:szCs w:val="28"/>
        </w:rPr>
        <w:t>оличество рабочих мест;</w:t>
      </w:r>
    </w:p>
    <w:p w14:paraId="6DF410BB" w14:textId="55210062" w:rsidR="00CE1150" w:rsidRPr="001A0B77" w:rsidRDefault="00CE1150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A0B77" w:rsidRPr="001A0B7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A0B77">
        <w:rPr>
          <w:rFonts w:ascii="Times New Roman" w:eastAsia="Times New Roman" w:hAnsi="Times New Roman" w:cs="Times New Roman"/>
          <w:sz w:val="28"/>
          <w:szCs w:val="28"/>
        </w:rPr>
        <w:t>огика и убедительность изложения.</w:t>
      </w:r>
    </w:p>
    <w:p w14:paraId="4D1DDA63" w14:textId="0A2B5756" w:rsidR="00CE1150" w:rsidRPr="001A0B77" w:rsidRDefault="00CE1150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Участвовать в номинации могут предприниматели франчайзеры.</w:t>
      </w:r>
    </w:p>
    <w:p w14:paraId="2A7310E7" w14:textId="77777777" w:rsidR="00CE1150" w:rsidRPr="001A0B77" w:rsidRDefault="00CE1150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Каждому участнику Конкурса присуждаются баллы по показателям следующим образом:</w:t>
      </w:r>
    </w:p>
    <w:p w14:paraId="1B5C334E" w14:textId="77777777" w:rsidR="00CE1150" w:rsidRPr="001A0B77" w:rsidRDefault="00CE1150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Финансовые показатели – в диапазоне от 0 до 25 баллов;</w:t>
      </w:r>
    </w:p>
    <w:p w14:paraId="3B28F274" w14:textId="066C7622" w:rsidR="00CE1150" w:rsidRPr="001A0B77" w:rsidRDefault="00CE1150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C1751" w:rsidRPr="001A0B77">
        <w:rPr>
          <w:rFonts w:ascii="Times New Roman" w:eastAsia="Times New Roman" w:hAnsi="Times New Roman" w:cs="Times New Roman"/>
          <w:sz w:val="28"/>
          <w:szCs w:val="28"/>
        </w:rPr>
        <w:t>Эффективность управленческой модели</w:t>
      </w: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 – в диапазоне от 0 до 10 баллов;</w:t>
      </w:r>
    </w:p>
    <w:p w14:paraId="2CEA320B" w14:textId="08206A89" w:rsidR="00CE1150" w:rsidRPr="001A0B77" w:rsidRDefault="00CE1150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C1751" w:rsidRPr="001A0B77">
        <w:rPr>
          <w:rFonts w:ascii="Times New Roman" w:eastAsia="Times New Roman" w:hAnsi="Times New Roman" w:cs="Times New Roman"/>
          <w:sz w:val="28"/>
          <w:szCs w:val="28"/>
        </w:rPr>
        <w:t>Конкурентоспособность</w:t>
      </w: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 – в диапазоне от 0 до </w:t>
      </w:r>
      <w:r w:rsidR="003C1751" w:rsidRPr="001A0B77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 баллов;</w:t>
      </w:r>
    </w:p>
    <w:p w14:paraId="2F8EAB09" w14:textId="08B58BF4" w:rsidR="00CE1150" w:rsidRPr="001A0B77" w:rsidRDefault="00CE1150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C1751" w:rsidRPr="001A0B77">
        <w:rPr>
          <w:rFonts w:ascii="Times New Roman" w:eastAsia="Times New Roman" w:hAnsi="Times New Roman" w:cs="Times New Roman"/>
          <w:sz w:val="28"/>
          <w:szCs w:val="28"/>
        </w:rPr>
        <w:t>Количество действующих франчайзи</w:t>
      </w: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 – в диапазоне от 0 до </w:t>
      </w:r>
      <w:r w:rsidR="003C1751" w:rsidRPr="001A0B7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 баллов;</w:t>
      </w:r>
    </w:p>
    <w:p w14:paraId="0F444659" w14:textId="77777777" w:rsidR="00CE1150" w:rsidRPr="001A0B77" w:rsidRDefault="00CE1150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Инновационный подход – в диапазоне от 0 до 10 баллов;</w:t>
      </w:r>
    </w:p>
    <w:p w14:paraId="494B8226" w14:textId="77777777" w:rsidR="00CE1150" w:rsidRPr="001A0B77" w:rsidRDefault="00CE1150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Количество рабочих мест– в диапазоне от 0 до 10 баллов;</w:t>
      </w:r>
    </w:p>
    <w:p w14:paraId="70CCC005" w14:textId="37C6BE3F" w:rsidR="00CE1150" w:rsidRPr="001A0B77" w:rsidRDefault="00CE1150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Логика и убедительность изложения – в диапазоне от 0 до 10 баллов.</w:t>
      </w:r>
    </w:p>
    <w:p w14:paraId="53FFCD8E" w14:textId="63512A42" w:rsidR="003C1751" w:rsidRPr="001A0B77" w:rsidRDefault="003C1751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7.1.4 Критерии оценки заявок в номинации «Социальное предпринимательства»:</w:t>
      </w:r>
    </w:p>
    <w:p w14:paraId="0FCE3FE0" w14:textId="4749DE57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– Финансовые показатели;</w:t>
      </w:r>
    </w:p>
    <w:p w14:paraId="76753748" w14:textId="265C57EA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– Управленческая способность;</w:t>
      </w:r>
    </w:p>
    <w:p w14:paraId="09D6CD3B" w14:textId="03C48A7D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– Социальная значимость; </w:t>
      </w:r>
    </w:p>
    <w:p w14:paraId="108BFE85" w14:textId="171F716F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– Независимость от государственных источников финансирования;</w:t>
      </w:r>
    </w:p>
    <w:p w14:paraId="65AFDCA0" w14:textId="2FBA668B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– Масштабируемость;</w:t>
      </w:r>
    </w:p>
    <w:p w14:paraId="26AFDBB0" w14:textId="2567D136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– Количество рабочих мест;</w:t>
      </w:r>
    </w:p>
    <w:p w14:paraId="438BC88D" w14:textId="77E3779C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lastRenderedPageBreak/>
        <w:t>– Логика и убедительность изложения.</w:t>
      </w:r>
    </w:p>
    <w:p w14:paraId="6C708ADD" w14:textId="5FA35F0D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Участвовать в номинации могут предприниматели, деятельность которых сочетает получение прибыли и решение социальных проблем.</w:t>
      </w:r>
    </w:p>
    <w:p w14:paraId="37C89243" w14:textId="77777777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Каждому участнику Конкурса присуждаются баллы по показателям следующим образом:</w:t>
      </w:r>
    </w:p>
    <w:p w14:paraId="249FD741" w14:textId="77777777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Финансовые показатели – в диапазоне от 0 до 25 баллов;</w:t>
      </w:r>
    </w:p>
    <w:p w14:paraId="231193F5" w14:textId="64C846EA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Управленческие способности – в диапазоне от 0 до 10 баллов;</w:t>
      </w:r>
    </w:p>
    <w:p w14:paraId="7465F272" w14:textId="0E1DE8D1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Социальная значимость– в диапазоне от 0 до 20 баллов;</w:t>
      </w:r>
    </w:p>
    <w:p w14:paraId="0612F475" w14:textId="513EF20B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Независимость от государственных источников финансирования – в диапазоне от 0 до 15 баллов;</w:t>
      </w:r>
    </w:p>
    <w:p w14:paraId="2038D57E" w14:textId="365BE2E1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Масштабируемость – в диапазоне от 0 до 10 баллов;</w:t>
      </w:r>
    </w:p>
    <w:p w14:paraId="3F6303F6" w14:textId="77777777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Количество рабочих мест– в диапазоне от 0 до 10 баллов;</w:t>
      </w:r>
    </w:p>
    <w:p w14:paraId="549BCF41" w14:textId="7E1BA880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Логика и убедительность изложения – в диапазоне от 0 до 10 баллов.</w:t>
      </w:r>
    </w:p>
    <w:p w14:paraId="061C43BE" w14:textId="004E62CE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7.1.5 Критерии оценки заявок в номинации «Производство»:</w:t>
      </w:r>
    </w:p>
    <w:p w14:paraId="7C097B28" w14:textId="7C2C9EE4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– Финансовые показатели;</w:t>
      </w:r>
    </w:p>
    <w:p w14:paraId="12C69E3A" w14:textId="0B830FC5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– Управленческие способности;</w:t>
      </w:r>
    </w:p>
    <w:p w14:paraId="68B0D1BD" w14:textId="3ADD9348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– Конкурентоспособность; </w:t>
      </w:r>
    </w:p>
    <w:p w14:paraId="626B221D" w14:textId="7D318C76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– Импортозамещение;</w:t>
      </w:r>
    </w:p>
    <w:p w14:paraId="4308A64D" w14:textId="54E58091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– Инновационный подход;</w:t>
      </w:r>
    </w:p>
    <w:p w14:paraId="3DE0A3CD" w14:textId="3281C4CC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– Количество рабочих мест;</w:t>
      </w:r>
    </w:p>
    <w:p w14:paraId="6DF8C26A" w14:textId="7EE9B14F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– Логика и убедительность изложения.</w:t>
      </w:r>
    </w:p>
    <w:p w14:paraId="6644113E" w14:textId="00723809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Участвовать в номинации могут предприниматели, деятельность которых направлена на производство продукции и последующий сбыт.</w:t>
      </w:r>
    </w:p>
    <w:p w14:paraId="77180754" w14:textId="77777777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Каждому участнику Конкурса присуждаются баллы по показателям следующим образом:</w:t>
      </w:r>
    </w:p>
    <w:p w14:paraId="6FDE1846" w14:textId="77777777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Финансовые показатели – в диапазоне от 0 до 25 баллов;</w:t>
      </w:r>
    </w:p>
    <w:p w14:paraId="365631E3" w14:textId="44E1EFC7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Управленческие способности – в диапазоне от 0 до 10 баллов;</w:t>
      </w:r>
    </w:p>
    <w:p w14:paraId="23C4A011" w14:textId="7200DA5F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Конкурентоспособность – в диапазоне от 0 до 20 баллов;</w:t>
      </w:r>
    </w:p>
    <w:p w14:paraId="493D7468" w14:textId="1D839BD2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Импортозамещение – в диапазоне от 0 до 15 баллов;</w:t>
      </w:r>
    </w:p>
    <w:p w14:paraId="55A79784" w14:textId="77777777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Инновационный подход – в диапазоне от 0 до 10 баллов;</w:t>
      </w:r>
    </w:p>
    <w:p w14:paraId="196C85B6" w14:textId="77777777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lastRenderedPageBreak/>
        <w:t>- Количество рабочих мест– в диапазоне от 0 до 10 баллов;</w:t>
      </w:r>
    </w:p>
    <w:p w14:paraId="73525A06" w14:textId="5CFD8135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Логика и убедительность изложения – в диапазоне от 0 до 10 баллов.</w:t>
      </w:r>
    </w:p>
    <w:p w14:paraId="27068B9C" w14:textId="661A0C0C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7.1.6 Критерии оценки заявок в номинации «Инновационное предпринимательство»:</w:t>
      </w:r>
    </w:p>
    <w:p w14:paraId="3B520BC3" w14:textId="77777777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– Финансовые показатели;</w:t>
      </w:r>
    </w:p>
    <w:p w14:paraId="5599F92D" w14:textId="77777777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– Управленческие способности;</w:t>
      </w:r>
    </w:p>
    <w:p w14:paraId="0EF91C2D" w14:textId="77777777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– Конкурентоспособность; </w:t>
      </w:r>
    </w:p>
    <w:p w14:paraId="05BAA240" w14:textId="4F2800E7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– Инвестиционная привлекательность;</w:t>
      </w:r>
    </w:p>
    <w:p w14:paraId="63EF11B1" w14:textId="77777777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– Инновационный подход;</w:t>
      </w:r>
    </w:p>
    <w:p w14:paraId="6586A617" w14:textId="77777777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– Количество рабочих мест;</w:t>
      </w:r>
    </w:p>
    <w:p w14:paraId="799EA4AE" w14:textId="4CB7762F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– Логика и убедительность изложения.</w:t>
      </w:r>
    </w:p>
    <w:p w14:paraId="353DC1DD" w14:textId="1D708D4E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Участвовать в номинации могут предприниматели, деятельность которых направлена на создание и коммерческое использование технических или технологических нововведений в области производства или оказания услуг, или позволяющее создать новый рынок или удовлетворить новые потребности.</w:t>
      </w:r>
    </w:p>
    <w:p w14:paraId="13F12F76" w14:textId="77777777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Каждому участнику Конкурса присуждаются баллы по показателям следующим образом:</w:t>
      </w:r>
    </w:p>
    <w:p w14:paraId="26B67C63" w14:textId="77777777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Финансовые показатели – в диапазоне от 0 до 25 баллов;</w:t>
      </w:r>
    </w:p>
    <w:p w14:paraId="41CEB67C" w14:textId="77777777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Управленческие способности – в диапазоне от 0 до 10 баллов;</w:t>
      </w:r>
    </w:p>
    <w:p w14:paraId="323B88B1" w14:textId="77777777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Конкурентоспособность – в диапазоне от 0 до 20 баллов;</w:t>
      </w:r>
    </w:p>
    <w:p w14:paraId="30F7B961" w14:textId="69DC389F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- Инвестиционная </w:t>
      </w:r>
      <w:r w:rsidR="000B4079" w:rsidRPr="001A0B77">
        <w:rPr>
          <w:rFonts w:ascii="Times New Roman" w:eastAsia="Times New Roman" w:hAnsi="Times New Roman" w:cs="Times New Roman"/>
          <w:sz w:val="28"/>
          <w:szCs w:val="28"/>
        </w:rPr>
        <w:t>привлекательность</w:t>
      </w: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 – в диапазоне от 0 до 15 баллов;</w:t>
      </w:r>
    </w:p>
    <w:p w14:paraId="2A8F983B" w14:textId="77777777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Инновационный подход – в диапазоне от 0 до 10 баллов;</w:t>
      </w:r>
    </w:p>
    <w:p w14:paraId="61CFC8AD" w14:textId="77777777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Количество рабочих мест– в диапазоне от 0 до 10 баллов;</w:t>
      </w:r>
    </w:p>
    <w:p w14:paraId="09C0C564" w14:textId="77777777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Логика и убедительность изложения – в диапазоне от 0 до 10 баллов.</w:t>
      </w:r>
    </w:p>
    <w:p w14:paraId="104D21F9" w14:textId="65F076ED" w:rsidR="003C1751" w:rsidRPr="001A0B77" w:rsidRDefault="00840969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7.1.7</w:t>
      </w:r>
      <w:r w:rsidR="000B4079" w:rsidRPr="001A0B77">
        <w:rPr>
          <w:rFonts w:ascii="Times New Roman" w:eastAsia="Times New Roman" w:hAnsi="Times New Roman" w:cs="Times New Roman"/>
          <w:sz w:val="28"/>
          <w:szCs w:val="28"/>
        </w:rPr>
        <w:t xml:space="preserve"> Критерии оценки заявок в номинации «Торговля»:</w:t>
      </w:r>
    </w:p>
    <w:p w14:paraId="34D1395F" w14:textId="77777777" w:rsidR="000B4079" w:rsidRPr="001A0B77" w:rsidRDefault="000B4079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– Финансовые показатели;</w:t>
      </w:r>
    </w:p>
    <w:p w14:paraId="5992CFEC" w14:textId="77777777" w:rsidR="000B4079" w:rsidRPr="001A0B77" w:rsidRDefault="000B4079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– Управленческие способности;</w:t>
      </w:r>
    </w:p>
    <w:p w14:paraId="703F657A" w14:textId="77777777" w:rsidR="000B4079" w:rsidRPr="001A0B77" w:rsidRDefault="000B4079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– Конкурентоспособность; </w:t>
      </w:r>
    </w:p>
    <w:p w14:paraId="4B24E3DE" w14:textId="0964EA75" w:rsidR="000B4079" w:rsidRPr="001A0B77" w:rsidRDefault="000B4079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– Уникальное торговое предложение;</w:t>
      </w:r>
    </w:p>
    <w:p w14:paraId="6146A0E0" w14:textId="77777777" w:rsidR="000B4079" w:rsidRPr="001A0B77" w:rsidRDefault="000B4079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lastRenderedPageBreak/>
        <w:t>– Инновационный подход;</w:t>
      </w:r>
    </w:p>
    <w:p w14:paraId="6D969A6C" w14:textId="77777777" w:rsidR="000B4079" w:rsidRPr="001A0B77" w:rsidRDefault="000B4079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– Количество рабочих мест;</w:t>
      </w:r>
    </w:p>
    <w:p w14:paraId="38DC50E4" w14:textId="249C681F" w:rsidR="003C1751" w:rsidRPr="001A0B77" w:rsidRDefault="000B4079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– Логика и убедительность изложения.</w:t>
      </w:r>
    </w:p>
    <w:p w14:paraId="1F532071" w14:textId="328A6361" w:rsidR="000B4079" w:rsidRPr="001A0B77" w:rsidRDefault="000B4079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Участвовать в номинации могут предприниматели, осуществляющие вою деятельность в сфере торговли.</w:t>
      </w:r>
    </w:p>
    <w:p w14:paraId="3865A61D" w14:textId="77777777" w:rsidR="000B4079" w:rsidRPr="001A0B77" w:rsidRDefault="000B4079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Каждому участнику Конкурса присуждаются баллы по показателям следующим образом:</w:t>
      </w:r>
    </w:p>
    <w:p w14:paraId="2EA28852" w14:textId="77777777" w:rsidR="000B4079" w:rsidRPr="001A0B77" w:rsidRDefault="000B4079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Финансовые показатели – в диапазоне от 0 до 25 баллов;</w:t>
      </w:r>
    </w:p>
    <w:p w14:paraId="2C547DD8" w14:textId="77777777" w:rsidR="000B4079" w:rsidRPr="001A0B77" w:rsidRDefault="000B4079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Управленческие способности – в диапазоне от 0 до 10 баллов;</w:t>
      </w:r>
    </w:p>
    <w:p w14:paraId="406C88F5" w14:textId="77777777" w:rsidR="000B4079" w:rsidRPr="001A0B77" w:rsidRDefault="000B4079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Конкурентоспособность – в диапазоне от 0 до 20 баллов;</w:t>
      </w:r>
    </w:p>
    <w:p w14:paraId="1ECEEF68" w14:textId="0A4A1E59" w:rsidR="000B4079" w:rsidRPr="001A0B77" w:rsidRDefault="000B4079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Уникальное торговое предложение – в диапазоне от 0 до 15 баллов;</w:t>
      </w:r>
    </w:p>
    <w:p w14:paraId="03C31871" w14:textId="77777777" w:rsidR="000B4079" w:rsidRPr="001A0B77" w:rsidRDefault="000B4079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Инновационный подход – в диапазоне от 0 до 10 баллов;</w:t>
      </w:r>
    </w:p>
    <w:p w14:paraId="6E8D483E" w14:textId="77777777" w:rsidR="000B4079" w:rsidRPr="001A0B77" w:rsidRDefault="000B4079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Количество рабочих мест– в диапазоне от 0 до 10 баллов;</w:t>
      </w:r>
    </w:p>
    <w:p w14:paraId="3D195E45" w14:textId="587AE17F" w:rsidR="000B4079" w:rsidRPr="001A0B77" w:rsidRDefault="000B4079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Логика и убедительность изложения – в диапазоне от 0 до 10 баллов.</w:t>
      </w:r>
    </w:p>
    <w:p w14:paraId="7D29A292" w14:textId="7A335108" w:rsidR="000B4079" w:rsidRPr="001A0B77" w:rsidRDefault="000B4079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7.1.8 Критерии оценки заявок в номинации «Сфера услуг»:</w:t>
      </w:r>
    </w:p>
    <w:p w14:paraId="7FEF1307" w14:textId="77777777" w:rsidR="000B4079" w:rsidRPr="001A0B77" w:rsidRDefault="000B4079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– Финансовые показатели;</w:t>
      </w:r>
    </w:p>
    <w:p w14:paraId="11B9E882" w14:textId="77777777" w:rsidR="000B4079" w:rsidRPr="001A0B77" w:rsidRDefault="000B4079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– Управленческие способности;</w:t>
      </w:r>
    </w:p>
    <w:p w14:paraId="24198B89" w14:textId="77777777" w:rsidR="000B4079" w:rsidRPr="001A0B77" w:rsidRDefault="000B4079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– Конкурентоспособность; </w:t>
      </w:r>
    </w:p>
    <w:p w14:paraId="030AC51D" w14:textId="77777777" w:rsidR="000B4079" w:rsidRPr="001A0B77" w:rsidRDefault="000B4079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– Уникальное торговое предложение;</w:t>
      </w:r>
    </w:p>
    <w:p w14:paraId="4F38A1CE" w14:textId="77777777" w:rsidR="000B4079" w:rsidRPr="001A0B77" w:rsidRDefault="000B4079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– Инновационный подход;</w:t>
      </w:r>
    </w:p>
    <w:p w14:paraId="4AA4457D" w14:textId="77777777" w:rsidR="000B4079" w:rsidRPr="001A0B77" w:rsidRDefault="000B4079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– Количество рабочих мест;</w:t>
      </w:r>
    </w:p>
    <w:p w14:paraId="1B0A9B3D" w14:textId="77777777" w:rsidR="000B4079" w:rsidRPr="001A0B77" w:rsidRDefault="000B4079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– Логика и убедительность изложения.</w:t>
      </w:r>
    </w:p>
    <w:p w14:paraId="1DB88FC7" w14:textId="43AF8301" w:rsidR="000B4079" w:rsidRPr="001A0B77" w:rsidRDefault="000B4079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Участвовать в номинации могут предприниматели, осуществляющие свою деятельность в сфере услуг.</w:t>
      </w:r>
    </w:p>
    <w:p w14:paraId="54BF5BA1" w14:textId="77777777" w:rsidR="000B4079" w:rsidRPr="001A0B77" w:rsidRDefault="000B4079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Каждому участнику Конкурса присуждаются баллы по показателям следующим образом:</w:t>
      </w:r>
    </w:p>
    <w:p w14:paraId="4C2B0116" w14:textId="77777777" w:rsidR="000B4079" w:rsidRPr="001A0B77" w:rsidRDefault="000B4079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Финансовые показатели – в диапазоне от 0 до 25 баллов;</w:t>
      </w:r>
    </w:p>
    <w:p w14:paraId="28D57B6A" w14:textId="77777777" w:rsidR="000B4079" w:rsidRPr="001A0B77" w:rsidRDefault="000B4079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Управленческие способности – в диапазоне от 0 до 10 баллов;</w:t>
      </w:r>
    </w:p>
    <w:p w14:paraId="20EC63DB" w14:textId="77777777" w:rsidR="000B4079" w:rsidRPr="001A0B77" w:rsidRDefault="000B4079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Конкурентоспособность – в диапазоне от 0 до 20 баллов;</w:t>
      </w:r>
    </w:p>
    <w:p w14:paraId="27BF93F0" w14:textId="77777777" w:rsidR="000B4079" w:rsidRPr="001A0B77" w:rsidRDefault="000B4079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Уникальное торговое предложение – в диапазоне от 0 до 15 баллов;</w:t>
      </w:r>
    </w:p>
    <w:p w14:paraId="7B9B2DAF" w14:textId="77777777" w:rsidR="000B4079" w:rsidRPr="001A0B77" w:rsidRDefault="000B4079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lastRenderedPageBreak/>
        <w:t>- Инновационный подход – в диапазоне от 0 до 10 баллов;</w:t>
      </w:r>
    </w:p>
    <w:p w14:paraId="0B348811" w14:textId="77777777" w:rsidR="000B4079" w:rsidRPr="001A0B77" w:rsidRDefault="000B4079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Количество рабочих мест– в диапазоне от 0 до 10 баллов;</w:t>
      </w:r>
    </w:p>
    <w:p w14:paraId="7954A075" w14:textId="3E9C8FC1" w:rsidR="000B4079" w:rsidRPr="001A0B77" w:rsidRDefault="000B4079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Логика и убедительность изложения – в диапазоне от 0 до 10 баллов.</w:t>
      </w:r>
    </w:p>
    <w:p w14:paraId="1743C4A5" w14:textId="1C13950F" w:rsidR="000B4079" w:rsidRPr="001A0B77" w:rsidRDefault="000B4079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7.2 Если по критерию «количество рабочих мест» среднесписочная численность работников за предыдущий год составляет 1 человек, то участнику Конкурса присуждается 0 баллов.</w:t>
      </w:r>
    </w:p>
    <w:p w14:paraId="364A1580" w14:textId="02A01A73" w:rsidR="000B4079" w:rsidRPr="001A0B77" w:rsidRDefault="000B4079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7.2.1 Критерий «количество рабочих мест» для номинаций: «Интернет предпринимательство», «Социальное предпринимательство», «Инновационное </w:t>
      </w:r>
      <w:r w:rsidR="001A0B77" w:rsidRPr="001A0B77">
        <w:rPr>
          <w:rFonts w:ascii="Times New Roman" w:eastAsia="Times New Roman" w:hAnsi="Times New Roman" w:cs="Times New Roman"/>
          <w:sz w:val="28"/>
          <w:szCs w:val="28"/>
        </w:rPr>
        <w:t>предпринимательство</w:t>
      </w:r>
      <w:r w:rsidRPr="001A0B77">
        <w:rPr>
          <w:rFonts w:ascii="Times New Roman" w:eastAsia="Times New Roman" w:hAnsi="Times New Roman" w:cs="Times New Roman"/>
          <w:sz w:val="28"/>
          <w:szCs w:val="28"/>
        </w:rPr>
        <w:t>»:</w:t>
      </w:r>
    </w:p>
    <w:p w14:paraId="129F9BC2" w14:textId="0A9F4163" w:rsidR="000B4079" w:rsidRPr="001A0B77" w:rsidRDefault="000B4079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если по критерию «количество рабочих мест» среднесписочная численность работников за предшествующий год составляет от 2 до 5 человек, то участнику Конкурса присуждается 4 балла;</w:t>
      </w:r>
    </w:p>
    <w:p w14:paraId="1A9C3BB9" w14:textId="77A7F3CB" w:rsidR="000B4079" w:rsidRPr="001A0B77" w:rsidRDefault="000B4079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если по критерию «количество рабочих мест» среднесписочная численность работников за предшествующий год составляет от 6 до 14 человек, то участнику Конкурса присуждается 6 балла;</w:t>
      </w:r>
    </w:p>
    <w:p w14:paraId="0140B666" w14:textId="67D7931D" w:rsidR="000B4079" w:rsidRPr="001A0B77" w:rsidRDefault="000B4079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если по критерию «количество рабочих мест» среднесписочная численность работников за предшествующий год составляет от 15 до 50 человек, то участнику Конкурса присуждается 8 балла;</w:t>
      </w:r>
    </w:p>
    <w:p w14:paraId="5433B4B9" w14:textId="169B47AC" w:rsidR="000B4079" w:rsidRPr="001A0B77" w:rsidRDefault="000B4079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если по критерию «количество рабочих мест» среднесписочная численность работников за предшествующий год составляет свыше 50 человек, то участнику Конкурса присуждается 10 балла;</w:t>
      </w:r>
    </w:p>
    <w:p w14:paraId="5E194230" w14:textId="00AF7BAB" w:rsidR="000B4079" w:rsidRPr="001A0B77" w:rsidRDefault="000B4079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7.2.2 Критерий «количество рабочих мест» для номинаций: «Сельскохозяйственное предпринимательство», «Франчайзинг», «Производство», «Торговля», «Сфера услуг»:</w:t>
      </w:r>
    </w:p>
    <w:p w14:paraId="03718AD9" w14:textId="196F3BA4" w:rsidR="000B4079" w:rsidRPr="001A0B77" w:rsidRDefault="000B4079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если по критерию «количество рабочих мест» среднесписочная численность работников за предшествующий год составляет от 2 до 5 человек, то участнику Конкурса присуждается 2 балла;</w:t>
      </w:r>
    </w:p>
    <w:p w14:paraId="35E85656" w14:textId="1CA341C7" w:rsidR="000B4079" w:rsidRPr="001A0B77" w:rsidRDefault="000B4079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если по критерию «количество рабочих мест» среднесписочная численность работников за предшествующий год составляет от 6 до 14 человек, то участнику Конкурса присуждается 4 балла;</w:t>
      </w:r>
    </w:p>
    <w:p w14:paraId="2D45013A" w14:textId="0E2DB7F5" w:rsidR="000B4079" w:rsidRPr="001A0B77" w:rsidRDefault="000B4079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lastRenderedPageBreak/>
        <w:t>- если по критерию «количество рабочих мест» среднесписочная численность работников за предшествующий год составляет от 15 до 50 человек, то участнику Конкурса присуждается 6 баллов;</w:t>
      </w:r>
    </w:p>
    <w:p w14:paraId="4B4CDBB2" w14:textId="77CB45BD" w:rsidR="000B4079" w:rsidRPr="001A0B77" w:rsidRDefault="000B4079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если по критерию «количество рабочих мест» среднесписочная численность работников за предшествующий год составляет от 50 до 100 человек, то участнику Конкурса присуждается 8 баллов;</w:t>
      </w:r>
    </w:p>
    <w:p w14:paraId="3631CF1B" w14:textId="39AB833B" w:rsidR="000B4079" w:rsidRPr="001A0B77" w:rsidRDefault="000B4079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- если по критерию «количество рабочих мест» среднесписочная численность работников за предшествующий год составляет свыше 100 человек, то участнику Конкурса присуждается 10 баллов;</w:t>
      </w:r>
    </w:p>
    <w:p w14:paraId="03D6408F" w14:textId="66F71A1D" w:rsidR="000B4079" w:rsidRPr="001A0B77" w:rsidRDefault="000B4079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7.3</w:t>
      </w:r>
      <w:r w:rsidR="00C373CE" w:rsidRPr="001A0B77">
        <w:rPr>
          <w:rFonts w:ascii="Times New Roman" w:eastAsia="Times New Roman" w:hAnsi="Times New Roman" w:cs="Times New Roman"/>
          <w:sz w:val="28"/>
          <w:szCs w:val="28"/>
        </w:rPr>
        <w:t xml:space="preserve"> Расшифровка критериев оценки участников Конкурса.</w:t>
      </w:r>
    </w:p>
    <w:p w14:paraId="30B1C532" w14:textId="0B79ABD6" w:rsidR="00C373CE" w:rsidRPr="001A0B77" w:rsidRDefault="00C373CE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7.3.1 Финансовые показатели – оценка таких количественных показателей, как оборот компании и объем чистой прибыли, а также позитивной динамики показателей рентабельности, роста доходов, свидетельствующих о стабильности развития бизнеса.</w:t>
      </w:r>
    </w:p>
    <w:p w14:paraId="55C1DBC0" w14:textId="791FAD50" w:rsidR="00C373CE" w:rsidRPr="001A0B77" w:rsidRDefault="00C373CE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7.3.2</w:t>
      </w:r>
      <w:r w:rsidR="009C3FCE" w:rsidRPr="001A0B77">
        <w:rPr>
          <w:rFonts w:ascii="Times New Roman" w:eastAsia="Times New Roman" w:hAnsi="Times New Roman" w:cs="Times New Roman"/>
          <w:sz w:val="28"/>
          <w:szCs w:val="28"/>
        </w:rPr>
        <w:t xml:space="preserve"> Управленческие способности – способность к организации и руководству коллективной деятельности, способность предпринимателя создать и реализовать эффективную бизнес-модель, генерировать и внедрять передовые идеи, способствующие увеличению прибыли организации и уменьшению издержек.</w:t>
      </w:r>
    </w:p>
    <w:p w14:paraId="4F48D1EB" w14:textId="742714F9" w:rsidR="009C3FCE" w:rsidRPr="001A0B77" w:rsidRDefault="009C3FCE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7.3.3 Инновационный подход – ориентация на новаторство в разработке и внедрении новых товаров и услуг, а также оптимизации процессов управления и развитии бизнеса.</w:t>
      </w:r>
    </w:p>
    <w:p w14:paraId="1A5C7CE9" w14:textId="442ECE05" w:rsidR="009C3FCE" w:rsidRPr="001A0B77" w:rsidRDefault="007778C6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7.3.4 Инвестиционная привлекательность – оценка производственных, финансовых, управленческих и коммерческих характеристик бизнеса, которая может свидетельствовать о целесообразности и необходимости осуществления инвестиций в него.</w:t>
      </w:r>
    </w:p>
    <w:p w14:paraId="52A26D8E" w14:textId="34CB8170" w:rsidR="007778C6" w:rsidRPr="001A0B77" w:rsidRDefault="007778C6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7.3.5 Инструменты продвижения – оценка применяемых предпринимателем маркетинговых средства, целью которых является увеличение узнаваемости, привлечение новых клиентов.</w:t>
      </w:r>
    </w:p>
    <w:p w14:paraId="7E3181FF" w14:textId="0263A375" w:rsidR="007778C6" w:rsidRPr="001A0B77" w:rsidRDefault="007778C6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lastRenderedPageBreak/>
        <w:t>7.3.6 Масштабируемость – потенциальная возможность распространения опыта по реализации проекта в других регионах или на международном уровне.</w:t>
      </w:r>
    </w:p>
    <w:p w14:paraId="43826950" w14:textId="323D596B" w:rsidR="007778C6" w:rsidRPr="001A0B77" w:rsidRDefault="007778C6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7.3.7 Импортозамещение – производство товаров российского происхождения, работ, услуг, выполняемых, оказываемых российскими субъектами предпринимательства.</w:t>
      </w:r>
    </w:p>
    <w:p w14:paraId="769C2AAB" w14:textId="6673B3F4" w:rsidR="007778C6" w:rsidRPr="001A0B77" w:rsidRDefault="007778C6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7.3.8 Кооперативная составляющая – степень вовлеченности </w:t>
      </w:r>
      <w:r w:rsidR="001A0B77" w:rsidRPr="001A0B77">
        <w:rPr>
          <w:rFonts w:ascii="Times New Roman" w:eastAsia="Times New Roman" w:hAnsi="Times New Roman" w:cs="Times New Roman"/>
          <w:sz w:val="28"/>
          <w:szCs w:val="28"/>
        </w:rPr>
        <w:t>предпринимателя в</w:t>
      </w: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 систему различных сельскохозяйственных кооперативов и их союзов, созданных сельскохозяйственными товаропроизводителями в целях удовлетворения своих экономических и иных потребностей.</w:t>
      </w:r>
    </w:p>
    <w:p w14:paraId="28AA7798" w14:textId="502136F7" w:rsidR="007778C6" w:rsidRPr="001A0B77" w:rsidRDefault="007778C6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7.3.9 Социальная значимость бизнеса – способность бизнеса к смягчению или решению социальных проблем.</w:t>
      </w:r>
    </w:p>
    <w:p w14:paraId="25467607" w14:textId="58864A4C" w:rsidR="007778C6" w:rsidRPr="001A0B77" w:rsidRDefault="007778C6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7.3.10 Независимость от государственных источников финансирования – способность бизнеса вести деятельность за счет внебюджетных источников финансирования.</w:t>
      </w:r>
    </w:p>
    <w:p w14:paraId="32DD2D29" w14:textId="28559CC1" w:rsidR="007778C6" w:rsidRPr="001A0B77" w:rsidRDefault="007778C6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7.3.11 Конкурентоспособность – способность бизнеса конкурировать с аналогичными компаниями за счет обеспечения более высокого качества, доступных цен, создания удобства для потребителей, а также его потенциальная «выживаемость» в условиях рынка.</w:t>
      </w:r>
    </w:p>
    <w:p w14:paraId="776B6B21" w14:textId="6F2BB1CC" w:rsidR="007778C6" w:rsidRPr="001A0B77" w:rsidRDefault="007778C6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7.3.12 Уникальное торговое предложение – лаконично изложенная неповторимая и привлекательная идея, отличающая конкретное предложение</w:t>
      </w:r>
      <w:r w:rsidR="00F45655" w:rsidRPr="001A0B77">
        <w:rPr>
          <w:rFonts w:ascii="Times New Roman" w:eastAsia="Times New Roman" w:hAnsi="Times New Roman" w:cs="Times New Roman"/>
          <w:sz w:val="28"/>
          <w:szCs w:val="28"/>
        </w:rPr>
        <w:t xml:space="preserve"> от других, существующих в данной сфере.</w:t>
      </w:r>
    </w:p>
    <w:p w14:paraId="7A50E0E2" w14:textId="3A0C9E99" w:rsidR="00F45655" w:rsidRPr="001A0B77" w:rsidRDefault="00F45655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7.3.13 Логика и убедительность изложения – способность предпринимателя в доступной форме представить свой проект, акцентируя внимание на основополагающих для презентуемого бизнеса моментах. </w:t>
      </w:r>
    </w:p>
    <w:p w14:paraId="112D1C0A" w14:textId="2045AFC6" w:rsidR="00F45655" w:rsidRPr="001A0B77" w:rsidRDefault="00F45655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74F3D5" w14:textId="2E0941AA" w:rsidR="00655538" w:rsidRPr="001A0B77" w:rsidRDefault="00655538" w:rsidP="001A0B7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b/>
          <w:bCs/>
          <w:sz w:val="28"/>
          <w:szCs w:val="28"/>
        </w:rPr>
        <w:t>8. Заключительные положения</w:t>
      </w:r>
    </w:p>
    <w:p w14:paraId="33770AA3" w14:textId="77777777" w:rsidR="001A0B77" w:rsidRDefault="00655538" w:rsidP="001A0B7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8.1 Финансирование Конкурса осуществляется за счет средств федерального бюджета и спонсоров Конкурса.</w:t>
      </w:r>
    </w:p>
    <w:p w14:paraId="2E2DAD3A" w14:textId="09BF4CDE" w:rsidR="00DF2D6A" w:rsidRPr="00DF2D6A" w:rsidRDefault="00655538" w:rsidP="001A0B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8.2 Контактные данные организатора Конкурса: </w:t>
      </w:r>
      <w:r w:rsidRPr="001A0B77">
        <w:rPr>
          <w:rFonts w:ascii="Times New Roman" w:hAnsi="Times New Roman" w:cs="Times New Roman"/>
          <w:sz w:val="28"/>
          <w:szCs w:val="28"/>
        </w:rPr>
        <w:t xml:space="preserve">454006, г. Челябинск, ул. Российская, д. </w:t>
      </w:r>
      <w:r w:rsidR="001A0B77" w:rsidRPr="001A0B77">
        <w:rPr>
          <w:rFonts w:ascii="Times New Roman" w:hAnsi="Times New Roman" w:cs="Times New Roman"/>
          <w:sz w:val="28"/>
          <w:szCs w:val="28"/>
        </w:rPr>
        <w:t>110, корп.</w:t>
      </w:r>
      <w:r w:rsidRPr="001A0B77">
        <w:rPr>
          <w:rFonts w:ascii="Times New Roman" w:hAnsi="Times New Roman" w:cs="Times New Roman"/>
          <w:sz w:val="28"/>
          <w:szCs w:val="28"/>
        </w:rPr>
        <w:t xml:space="preserve"> 1, нежилое помещение </w:t>
      </w:r>
      <w:r w:rsidR="00DF2D6A" w:rsidRPr="001A0B77">
        <w:rPr>
          <w:rFonts w:ascii="Times New Roman" w:hAnsi="Times New Roman" w:cs="Times New Roman"/>
          <w:sz w:val="28"/>
          <w:szCs w:val="28"/>
        </w:rPr>
        <w:t>6,</w:t>
      </w:r>
      <w:r w:rsidRPr="001A0B77">
        <w:rPr>
          <w:rFonts w:ascii="Times New Roman" w:hAnsi="Times New Roman" w:cs="Times New Roman"/>
          <w:sz w:val="28"/>
          <w:szCs w:val="28"/>
        </w:rPr>
        <w:t xml:space="preserve"> Фонд развития предпринимательства Челябинской области – Территория Бизнеса, Центр поддержки </w:t>
      </w:r>
      <w:r w:rsidR="001A0B77" w:rsidRPr="001A0B77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1A0B77">
        <w:rPr>
          <w:rFonts w:ascii="Times New Roman" w:hAnsi="Times New Roman" w:cs="Times New Roman"/>
          <w:sz w:val="28"/>
          <w:szCs w:val="28"/>
        </w:rPr>
        <w:t xml:space="preserve">, руководитель Третьякова Ольга Юрьевна, телефон: 214-06-03, </w:t>
      </w:r>
      <w:proofErr w:type="spellStart"/>
      <w:r w:rsidRPr="001A0B77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 w:rsidRPr="001A0B77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DF2D6A" w:rsidRPr="007C7D2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cpp</w:t>
        </w:r>
        <w:r w:rsidR="00DF2D6A" w:rsidRPr="007C7D2D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DF2D6A" w:rsidRPr="007C7D2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fond</w:t>
        </w:r>
        <w:r w:rsidR="00DF2D6A" w:rsidRPr="007C7D2D">
          <w:rPr>
            <w:rStyle w:val="a7"/>
            <w:rFonts w:ascii="Times New Roman" w:hAnsi="Times New Roman" w:cs="Times New Roman"/>
            <w:sz w:val="28"/>
            <w:szCs w:val="28"/>
          </w:rPr>
          <w:t>74.</w:t>
        </w:r>
        <w:proofErr w:type="spellStart"/>
        <w:r w:rsidR="00DF2D6A" w:rsidRPr="007C7D2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5308C540" w14:textId="2F5D8FF0" w:rsidR="00655538" w:rsidRPr="00DF2D6A" w:rsidRDefault="00DF2D6A" w:rsidP="00DF2D6A">
      <w:pPr>
        <w:jc w:val="right"/>
        <w:rPr>
          <w:rFonts w:ascii="Times New Roman" w:hAnsi="Times New Roman" w:cs="Times New Roman"/>
          <w:sz w:val="28"/>
          <w:szCs w:val="28"/>
        </w:rPr>
      </w:pPr>
      <w:r w:rsidRPr="00DF2D6A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2995BEE8" w14:textId="77777777" w:rsidR="00DF2D6A" w:rsidRPr="001A0B77" w:rsidRDefault="00DF2D6A" w:rsidP="00DF2D6A">
      <w:pPr>
        <w:ind w:left="382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14:paraId="70C9A278" w14:textId="77777777" w:rsidR="00DF2D6A" w:rsidRPr="001A0B77" w:rsidRDefault="00DF2D6A" w:rsidP="00DF2D6A">
      <w:pPr>
        <w:ind w:left="382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экономического развития Челябинской области </w:t>
      </w:r>
    </w:p>
    <w:p w14:paraId="026ACDC8" w14:textId="77777777" w:rsidR="00DF2D6A" w:rsidRPr="001A0B77" w:rsidRDefault="00DF2D6A" w:rsidP="00DF2D6A">
      <w:pPr>
        <w:ind w:left="382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A0B77">
        <w:rPr>
          <w:rFonts w:ascii="Times New Roman" w:eastAsia="Times New Roman" w:hAnsi="Times New Roman" w:cs="Times New Roman"/>
          <w:sz w:val="28"/>
          <w:szCs w:val="28"/>
        </w:rPr>
        <w:t>От «__» июля 2020 г. №__</w:t>
      </w:r>
    </w:p>
    <w:p w14:paraId="134A6211" w14:textId="27A0CF50" w:rsidR="00DF2D6A" w:rsidRDefault="00DF2D6A" w:rsidP="00DF2D6A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F3DFF2F" w14:textId="52D00D46" w:rsidR="00DF2D6A" w:rsidRPr="00DF2D6A" w:rsidRDefault="00DF2D6A" w:rsidP="00DF2D6A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2D6A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14:paraId="129A1A76" w14:textId="43444F86" w:rsidR="00DF2D6A" w:rsidRDefault="00DF2D6A" w:rsidP="00DF2D6A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2D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Организационного комитета </w:t>
      </w:r>
      <w:r w:rsidRPr="00DF2D6A">
        <w:rPr>
          <w:rFonts w:ascii="Times New Roman" w:eastAsia="Times New Roman" w:hAnsi="Times New Roman" w:cs="Times New Roman"/>
          <w:b/>
          <w:bCs/>
          <w:sz w:val="28"/>
          <w:szCs w:val="28"/>
        </w:rPr>
        <w:t>регионального этапа Всероссийского конкурса</w:t>
      </w:r>
      <w:r w:rsidRPr="00DF2D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F2D6A">
        <w:rPr>
          <w:rFonts w:ascii="Times New Roman" w:eastAsia="Times New Roman" w:hAnsi="Times New Roman" w:cs="Times New Roman"/>
          <w:b/>
          <w:bCs/>
          <w:sz w:val="28"/>
          <w:szCs w:val="28"/>
        </w:rPr>
        <w:t>«Молодой предприниматель России»</w:t>
      </w:r>
    </w:p>
    <w:p w14:paraId="7AED13E6" w14:textId="7ACE22B3" w:rsidR="00DF2D6A" w:rsidRDefault="00DF2D6A" w:rsidP="00DF2D6A">
      <w:pPr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16"/>
        <w:gridCol w:w="365"/>
        <w:gridCol w:w="5658"/>
      </w:tblGrid>
      <w:tr w:rsidR="00DF2D6A" w14:paraId="35C9C4F7" w14:textId="77777777" w:rsidTr="009B12A8">
        <w:tc>
          <w:tcPr>
            <w:tcW w:w="3316" w:type="dxa"/>
          </w:tcPr>
          <w:p w14:paraId="5B28AD50" w14:textId="19CBE81C" w:rsidR="00DF2D6A" w:rsidRDefault="00DF2D6A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D6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Оргкомитета:</w:t>
            </w:r>
          </w:p>
          <w:p w14:paraId="3E943C69" w14:textId="77777777" w:rsidR="00DF2D6A" w:rsidRPr="00DF2D6A" w:rsidRDefault="00DF2D6A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8DB658" w14:textId="5A0F58BB" w:rsidR="00DF2D6A" w:rsidRPr="00DF2D6A" w:rsidRDefault="00DF2D6A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D6A">
              <w:rPr>
                <w:rFonts w:ascii="Times New Roman" w:eastAsia="Times New Roman" w:hAnsi="Times New Roman" w:cs="Times New Roman"/>
                <w:sz w:val="28"/>
                <w:szCs w:val="28"/>
              </w:rPr>
              <w:t>ШОРОХОВА</w:t>
            </w:r>
            <w:r w:rsidRPr="00DF2D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DF2D6A">
              <w:rPr>
                <w:rFonts w:ascii="Times New Roman" w:eastAsia="Times New Roman" w:hAnsi="Times New Roman" w:cs="Times New Roman"/>
                <w:sz w:val="28"/>
                <w:szCs w:val="28"/>
              </w:rPr>
              <w:t>на Александровна</w:t>
            </w:r>
          </w:p>
          <w:p w14:paraId="51993778" w14:textId="77777777" w:rsidR="00DF2D6A" w:rsidRPr="00DF2D6A" w:rsidRDefault="00DF2D6A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C777F0" w14:textId="77777777" w:rsidR="00DF2D6A" w:rsidRPr="00DF2D6A" w:rsidRDefault="00DF2D6A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</w:tcPr>
          <w:p w14:paraId="0B4B64E0" w14:textId="77777777" w:rsidR="00DF2D6A" w:rsidRDefault="00DF2D6A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AF02A1" w14:textId="77777777" w:rsidR="00DF2D6A" w:rsidRDefault="00DF2D6A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5DB499" w14:textId="77777777" w:rsidR="00DF2D6A" w:rsidRDefault="00DF2D6A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760ABF" w14:textId="3E04D49F" w:rsidR="00DF2D6A" w:rsidRPr="00DF2D6A" w:rsidRDefault="00DF2D6A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D6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58" w:type="dxa"/>
          </w:tcPr>
          <w:p w14:paraId="06E96EAD" w14:textId="77777777" w:rsidR="00DF2D6A" w:rsidRDefault="00DF2D6A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3118EB" w14:textId="77777777" w:rsidR="00DF2D6A" w:rsidRDefault="00DF2D6A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983BE2" w14:textId="77777777" w:rsidR="00DF2D6A" w:rsidRDefault="00DF2D6A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50E0B8" w14:textId="01959C42" w:rsidR="00DF2D6A" w:rsidRPr="00DF2D6A" w:rsidRDefault="00DF2D6A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D6A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по развитию Фонда развития предпринимательства Челябинской области – Территория Бизнеса</w:t>
            </w:r>
          </w:p>
        </w:tc>
      </w:tr>
      <w:tr w:rsidR="00DF2D6A" w14:paraId="1F8FAE23" w14:textId="77777777" w:rsidTr="009B12A8">
        <w:tc>
          <w:tcPr>
            <w:tcW w:w="3316" w:type="dxa"/>
          </w:tcPr>
          <w:p w14:paraId="2D9D31BB" w14:textId="77777777" w:rsidR="00DF2D6A" w:rsidRPr="00DF2D6A" w:rsidRDefault="00DF2D6A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D6A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председатель Оргкомитета:</w:t>
            </w:r>
          </w:p>
          <w:p w14:paraId="57868676" w14:textId="77777777" w:rsidR="009B12A8" w:rsidRDefault="009B12A8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899147" w14:textId="752CECD4" w:rsidR="00DF2D6A" w:rsidRPr="00DF2D6A" w:rsidRDefault="00DF2D6A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D6A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ТРЕТЬЯКОВА</w:t>
            </w:r>
            <w:r w:rsidRPr="00DF2D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Ольга Юрьевна</w:t>
            </w:r>
          </w:p>
          <w:p w14:paraId="18961492" w14:textId="77777777" w:rsidR="00DF2D6A" w:rsidRPr="00DF2D6A" w:rsidRDefault="00DF2D6A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</w:tcPr>
          <w:p w14:paraId="1F97CB6B" w14:textId="77777777" w:rsidR="009B12A8" w:rsidRDefault="009B12A8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9C95B7" w14:textId="77777777" w:rsidR="009B12A8" w:rsidRDefault="009B12A8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D24E5E" w14:textId="77777777" w:rsidR="009B12A8" w:rsidRDefault="009B12A8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8CDF34" w14:textId="77777777" w:rsidR="009B12A8" w:rsidRDefault="009B12A8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0670E5" w14:textId="57153B32" w:rsidR="00DF2D6A" w:rsidRPr="00DF2D6A" w:rsidRDefault="00DF2D6A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D6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58" w:type="dxa"/>
          </w:tcPr>
          <w:p w14:paraId="03E22E10" w14:textId="77777777" w:rsidR="009B12A8" w:rsidRDefault="009B12A8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688974" w14:textId="77777777" w:rsidR="009B12A8" w:rsidRDefault="009B12A8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1DF46F" w14:textId="77777777" w:rsidR="009B12A8" w:rsidRDefault="009B12A8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DF2458" w14:textId="77777777" w:rsidR="009B12A8" w:rsidRDefault="009B12A8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9FDA8A" w14:textId="0B5BB944" w:rsidR="00DF2D6A" w:rsidRPr="00DF2D6A" w:rsidRDefault="00DF2D6A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D6A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Центра поддержки предпринимательства Фонда</w:t>
            </w:r>
            <w:r w:rsidRPr="00DF2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развития предпринимательства Челябинской области – Территория Бизнеса</w:t>
            </w:r>
          </w:p>
        </w:tc>
      </w:tr>
      <w:tr w:rsidR="00DF2D6A" w14:paraId="2867E56E" w14:textId="77777777" w:rsidTr="009B12A8">
        <w:tc>
          <w:tcPr>
            <w:tcW w:w="3316" w:type="dxa"/>
          </w:tcPr>
          <w:p w14:paraId="66A36821" w14:textId="6863CBF8" w:rsidR="00DF2D6A" w:rsidRPr="00DF2D6A" w:rsidRDefault="00DF2D6A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D6A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Оргкомитета:</w:t>
            </w:r>
          </w:p>
          <w:p w14:paraId="5794CD59" w14:textId="77777777" w:rsidR="00DF2D6A" w:rsidRPr="00DF2D6A" w:rsidRDefault="00DF2D6A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DE9E18" w14:textId="77777777" w:rsidR="00DF2D6A" w:rsidRPr="00DF2D6A" w:rsidRDefault="00DF2D6A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D6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</w:t>
            </w:r>
            <w:r w:rsidRPr="00DF2D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Артем Александрович</w:t>
            </w:r>
          </w:p>
          <w:p w14:paraId="66182B8F" w14:textId="77777777" w:rsidR="00DF2D6A" w:rsidRPr="00DF2D6A" w:rsidRDefault="00DF2D6A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</w:tcPr>
          <w:p w14:paraId="30E3E9B3" w14:textId="77777777" w:rsidR="009B12A8" w:rsidRDefault="009B12A8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F6B93B" w14:textId="77777777" w:rsidR="009B12A8" w:rsidRDefault="009B12A8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9BA73D" w14:textId="328957B6" w:rsidR="00DF2D6A" w:rsidRPr="00DF2D6A" w:rsidRDefault="00DF2D6A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D6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58" w:type="dxa"/>
          </w:tcPr>
          <w:p w14:paraId="3BBCA841" w14:textId="77777777" w:rsidR="009B12A8" w:rsidRDefault="009B12A8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8C5D5A" w14:textId="77777777" w:rsidR="009B12A8" w:rsidRDefault="009B12A8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4C0BA7" w14:textId="0D073038" w:rsidR="00DF2D6A" w:rsidRPr="00DF2D6A" w:rsidRDefault="009B12A8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Предприниматель, руководитель ООО Группа Компаний «Полина»</w:t>
            </w:r>
          </w:p>
        </w:tc>
      </w:tr>
      <w:tr w:rsidR="00DF2D6A" w14:paraId="1B84E929" w14:textId="77777777" w:rsidTr="009B12A8">
        <w:tc>
          <w:tcPr>
            <w:tcW w:w="3316" w:type="dxa"/>
          </w:tcPr>
          <w:p w14:paraId="69188C53" w14:textId="77777777" w:rsidR="00DF2D6A" w:rsidRPr="00DF2D6A" w:rsidRDefault="00DF2D6A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ЖУРАВЛЕВ </w:t>
            </w:r>
            <w:r w:rsidRPr="00DF2D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Евгений Владимирович</w:t>
            </w:r>
          </w:p>
          <w:p w14:paraId="34D965AF" w14:textId="77777777" w:rsidR="00DF2D6A" w:rsidRPr="00DF2D6A" w:rsidRDefault="00DF2D6A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</w:tcPr>
          <w:p w14:paraId="2A56E3AE" w14:textId="2ADEBB9B" w:rsidR="00DF2D6A" w:rsidRPr="00DF2D6A" w:rsidRDefault="00DF2D6A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D6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58" w:type="dxa"/>
          </w:tcPr>
          <w:p w14:paraId="131EB14F" w14:textId="39DCC56E" w:rsidR="00DF2D6A" w:rsidRPr="00DF2D6A" w:rsidRDefault="00DF2D6A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Консультант </w:t>
            </w:r>
            <w:r w:rsidRPr="00DF2D6A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 поддержки предпринимательства Фонда развития предпринимательства Челябинской области – Территория Бизнеса</w:t>
            </w:r>
          </w:p>
        </w:tc>
      </w:tr>
      <w:tr w:rsidR="00DF2D6A" w14:paraId="3582C825" w14:textId="77777777" w:rsidTr="009B12A8">
        <w:tc>
          <w:tcPr>
            <w:tcW w:w="3316" w:type="dxa"/>
          </w:tcPr>
          <w:p w14:paraId="51EAA41D" w14:textId="77777777" w:rsidR="00DF2D6A" w:rsidRPr="00DF2D6A" w:rsidRDefault="00DF2D6A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D6A">
              <w:rPr>
                <w:rFonts w:ascii="Times New Roman" w:eastAsia="Times New Roman" w:hAnsi="Times New Roman" w:cs="Times New Roman"/>
                <w:sz w:val="28"/>
                <w:szCs w:val="28"/>
              </w:rPr>
              <w:t>КИРЮХИНА</w:t>
            </w:r>
            <w:r w:rsidRPr="00DF2D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Олеся Алексеевна</w:t>
            </w:r>
          </w:p>
          <w:p w14:paraId="54F18BFB" w14:textId="77777777" w:rsidR="00DF2D6A" w:rsidRPr="00DF2D6A" w:rsidRDefault="00DF2D6A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</w:tcPr>
          <w:p w14:paraId="7C928209" w14:textId="3DCFE0AE" w:rsidR="00DF2D6A" w:rsidRPr="00DF2D6A" w:rsidRDefault="00DF2D6A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D6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58" w:type="dxa"/>
          </w:tcPr>
          <w:p w14:paraId="5193FDF7" w14:textId="3FC48C93" w:rsidR="00DF2D6A" w:rsidRPr="00DF2D6A" w:rsidRDefault="00DF2D6A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D6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Консультант Центра поддержки предпринимательства Фонда развития предпринимательства Челябинской области – Территория Бизнеса</w:t>
            </w:r>
          </w:p>
        </w:tc>
      </w:tr>
      <w:tr w:rsidR="00DF2D6A" w14:paraId="619F851A" w14:textId="77777777" w:rsidTr="009B12A8">
        <w:tc>
          <w:tcPr>
            <w:tcW w:w="3316" w:type="dxa"/>
          </w:tcPr>
          <w:p w14:paraId="4426AD2B" w14:textId="77777777" w:rsidR="00DF2D6A" w:rsidRPr="00DF2D6A" w:rsidRDefault="00DF2D6A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D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ЯКУШКИНА </w:t>
            </w:r>
          </w:p>
          <w:p w14:paraId="1ACE2549" w14:textId="77777777" w:rsidR="00DF2D6A" w:rsidRPr="00DF2D6A" w:rsidRDefault="00DF2D6A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D6A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 Андреевна</w:t>
            </w:r>
          </w:p>
          <w:p w14:paraId="54196876" w14:textId="77777777" w:rsidR="00DF2D6A" w:rsidRPr="00DF2D6A" w:rsidRDefault="00DF2D6A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</w:tcPr>
          <w:p w14:paraId="052076A4" w14:textId="6AEB55F7" w:rsidR="00DF2D6A" w:rsidRPr="00DF2D6A" w:rsidRDefault="00DF2D6A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D6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58" w:type="dxa"/>
          </w:tcPr>
          <w:p w14:paraId="6DC9611D" w14:textId="4472F64A" w:rsidR="00DF2D6A" w:rsidRPr="00DF2D6A" w:rsidRDefault="00DF2D6A" w:rsidP="00DF2D6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Коворкинг «Мой бизнес» </w:t>
            </w:r>
            <w:r w:rsidRPr="00DF2D6A">
              <w:rPr>
                <w:rFonts w:ascii="Times New Roman" w:eastAsia="Times New Roman" w:hAnsi="Times New Roman" w:cs="Times New Roman"/>
                <w:sz w:val="28"/>
                <w:szCs w:val="28"/>
              </w:rPr>
              <w:t>Фонда развития предпринимательства Челябинской области – Территория Бизнеса</w:t>
            </w:r>
          </w:p>
        </w:tc>
      </w:tr>
    </w:tbl>
    <w:p w14:paraId="51162CA1" w14:textId="77777777" w:rsidR="00DF2D6A" w:rsidRDefault="00DF2D6A" w:rsidP="00DF2D6A">
      <w:pPr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926118" w14:textId="7179331D" w:rsidR="00DF2D6A" w:rsidRPr="00DF2D6A" w:rsidRDefault="00DF2D6A" w:rsidP="00DF2D6A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14:paraId="22B9AA5C" w14:textId="295B4B69" w:rsidR="00655538" w:rsidRPr="001A0B77" w:rsidRDefault="00655538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3F5F24" w14:textId="77777777" w:rsidR="000B4079" w:rsidRPr="001A0B77" w:rsidRDefault="000B4079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27F868" w14:textId="77777777" w:rsidR="000B4079" w:rsidRPr="001A0B77" w:rsidRDefault="000B4079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41A763" w14:textId="77777777" w:rsidR="000B4079" w:rsidRPr="001A0B77" w:rsidRDefault="000B4079" w:rsidP="000B4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1345B3" w14:textId="77777777" w:rsidR="000B4079" w:rsidRPr="001A0B77" w:rsidRDefault="000B4079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3127BD" w14:textId="77777777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825376" w14:textId="77777777" w:rsidR="003C1751" w:rsidRPr="001A0B77" w:rsidRDefault="003C1751" w:rsidP="003C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CF03B6" w14:textId="77777777" w:rsidR="003C1751" w:rsidRPr="001A0B77" w:rsidRDefault="003C1751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E3D544" w14:textId="77777777" w:rsidR="003C1751" w:rsidRPr="001A0B77" w:rsidRDefault="003C1751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8BFA89" w14:textId="77777777" w:rsidR="00CE1150" w:rsidRPr="001A0B77" w:rsidRDefault="00CE1150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E85F98" w14:textId="77777777" w:rsidR="00CE1150" w:rsidRPr="001A0B77" w:rsidRDefault="00CE1150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27BECA" w14:textId="77777777" w:rsidR="00CE1150" w:rsidRPr="001A0B77" w:rsidRDefault="00CE1150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BB81DA" w14:textId="77777777" w:rsidR="00CE1150" w:rsidRPr="001A0B77" w:rsidRDefault="00CE1150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FACE24" w14:textId="77777777" w:rsidR="00CE1150" w:rsidRPr="001A0B77" w:rsidRDefault="00CE1150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20798F" w14:textId="7FDA7083" w:rsidR="00CE1150" w:rsidRPr="001A0B77" w:rsidRDefault="00CE1150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BA56B3" w14:textId="506DC728" w:rsidR="00CE1150" w:rsidRPr="001A0B77" w:rsidRDefault="00CE1150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FF480C" w14:textId="70C50E1D" w:rsidR="00CE1150" w:rsidRPr="001A0B77" w:rsidRDefault="00CE1150" w:rsidP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314FC6" w14:textId="7C164454" w:rsidR="00CE1150" w:rsidRPr="001A0B77" w:rsidRDefault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F0A919" w14:textId="77777777" w:rsidR="00CE1150" w:rsidRPr="001A0B77" w:rsidRDefault="00CE1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E1150" w:rsidRPr="001A0B77"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141B19"/>
    <w:multiLevelType w:val="multilevel"/>
    <w:tmpl w:val="AB661A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AEE603B"/>
    <w:multiLevelType w:val="multilevel"/>
    <w:tmpl w:val="A9907C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E41268F"/>
    <w:multiLevelType w:val="multilevel"/>
    <w:tmpl w:val="0F78B46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D2F"/>
    <w:rsid w:val="000358EF"/>
    <w:rsid w:val="000A28B4"/>
    <w:rsid w:val="000B4079"/>
    <w:rsid w:val="00163D83"/>
    <w:rsid w:val="001A0B77"/>
    <w:rsid w:val="002D6D2F"/>
    <w:rsid w:val="003C1751"/>
    <w:rsid w:val="00551192"/>
    <w:rsid w:val="00655538"/>
    <w:rsid w:val="007410A0"/>
    <w:rsid w:val="007778C6"/>
    <w:rsid w:val="0082519C"/>
    <w:rsid w:val="00840969"/>
    <w:rsid w:val="009B12A8"/>
    <w:rsid w:val="009C3FCE"/>
    <w:rsid w:val="00C373CE"/>
    <w:rsid w:val="00CD06D9"/>
    <w:rsid w:val="00CE1150"/>
    <w:rsid w:val="00DF2D6A"/>
    <w:rsid w:val="00F4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573D"/>
  <w15:docId w15:val="{E1E70584-2ECB-45F5-89E8-C7F89AAD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63D83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Cs w:val="22"/>
      <w:lang w:eastAsia="en-US"/>
    </w:rPr>
  </w:style>
  <w:style w:type="character" w:customStyle="1" w:styleId="a6">
    <w:name w:val="Абзац списка Знак"/>
    <w:basedOn w:val="a0"/>
    <w:link w:val="a5"/>
    <w:uiPriority w:val="34"/>
    <w:rsid w:val="00163D83"/>
    <w:rPr>
      <w:rFonts w:ascii="Times New Roman" w:eastAsiaTheme="minorHAnsi" w:hAnsi="Times New Roman" w:cstheme="minorBidi"/>
      <w:szCs w:val="22"/>
      <w:lang w:eastAsia="en-US"/>
    </w:rPr>
  </w:style>
  <w:style w:type="character" w:styleId="a7">
    <w:name w:val="Hyperlink"/>
    <w:basedOn w:val="a0"/>
    <w:uiPriority w:val="99"/>
    <w:unhideWhenUsed/>
    <w:rsid w:val="00DF2D6A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F2D6A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DF2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pp@fond7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3249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Ольга Третьякова</cp:lastModifiedBy>
  <cp:revision>2</cp:revision>
  <dcterms:created xsi:type="dcterms:W3CDTF">2020-07-14T06:26:00Z</dcterms:created>
  <dcterms:modified xsi:type="dcterms:W3CDTF">2020-07-14T06:26:00Z</dcterms:modified>
</cp:coreProperties>
</file>