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221BF" w14:textId="4FC5E965" w:rsidR="00C66F1A" w:rsidRPr="003E6420" w:rsidRDefault="00C66F1A" w:rsidP="00C66F1A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bookmarkStart w:id="0" w:name="_Hlk136362902"/>
      <w:r w:rsidRPr="003E6420">
        <w:rPr>
          <w:rFonts w:ascii="Times New Roman" w:hAnsi="Times New Roman" w:cs="Times New Roman"/>
          <w:bCs/>
          <w:sz w:val="20"/>
          <w:szCs w:val="24"/>
        </w:rPr>
        <w:t>Приложение №</w:t>
      </w:r>
      <w:r w:rsidR="001F7A5F">
        <w:rPr>
          <w:rFonts w:ascii="Times New Roman" w:hAnsi="Times New Roman" w:cs="Times New Roman"/>
          <w:bCs/>
          <w:sz w:val="20"/>
          <w:szCs w:val="24"/>
        </w:rPr>
        <w:t>2.2.</w:t>
      </w:r>
    </w:p>
    <w:p w14:paraId="3B1AE652" w14:textId="042B1B19" w:rsidR="00C66F1A" w:rsidRPr="003E6420" w:rsidRDefault="00C66F1A" w:rsidP="00ED31F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E6420">
        <w:rPr>
          <w:rFonts w:ascii="Times New Roman" w:hAnsi="Times New Roman" w:cs="Times New Roman"/>
          <w:bCs/>
          <w:sz w:val="20"/>
          <w:szCs w:val="24"/>
        </w:rPr>
        <w:t xml:space="preserve">к Правилам </w:t>
      </w:r>
      <w:bookmarkStart w:id="1" w:name="_Hlk136357566"/>
      <w:r w:rsidRPr="003E6420">
        <w:rPr>
          <w:rFonts w:ascii="Times New Roman" w:hAnsi="Times New Roman" w:cs="Times New Roman"/>
          <w:bCs/>
          <w:sz w:val="20"/>
          <w:szCs w:val="24"/>
        </w:rPr>
        <w:t xml:space="preserve">предоставления микрозаймов </w:t>
      </w:r>
    </w:p>
    <w:p w14:paraId="1202A93D" w14:textId="77777777" w:rsidR="00C66F1A" w:rsidRPr="003E6420" w:rsidRDefault="00C66F1A" w:rsidP="003E6420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E6420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64668D87" w14:textId="04BB4A67" w:rsidR="00C66F1A" w:rsidRPr="003E6420" w:rsidRDefault="00C66F1A" w:rsidP="00ED31F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E6420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4D506509" w14:textId="77777777" w:rsidR="00C66F1A" w:rsidRPr="003E6420" w:rsidRDefault="00C66F1A" w:rsidP="003E6420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E6420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73FD5D88" w14:textId="20220D5D" w:rsidR="00C66F1A" w:rsidRPr="003E6420" w:rsidRDefault="00C66F1A" w:rsidP="00ED31F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E6420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59FA1FAB" w14:textId="77777777" w:rsidR="00C66F1A" w:rsidRPr="003E6420" w:rsidRDefault="00C66F1A" w:rsidP="003E6420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E6420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1EF3A932" w14:textId="063F1150" w:rsidR="00C66F1A" w:rsidRPr="003E6420" w:rsidRDefault="00C66F1A" w:rsidP="00ED31F2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3E6420">
        <w:rPr>
          <w:rFonts w:ascii="Times New Roman" w:hAnsi="Times New Roman" w:cs="Times New Roman"/>
          <w:bCs/>
          <w:sz w:val="20"/>
          <w:szCs w:val="24"/>
        </w:rPr>
        <w:t>на Цифровой платформе МСП</w:t>
      </w:r>
      <w:r w:rsidR="00ED31F2">
        <w:rPr>
          <w:rFonts w:ascii="Times New Roman" w:hAnsi="Times New Roman" w:cs="Times New Roman"/>
          <w:bCs/>
          <w:sz w:val="20"/>
          <w:szCs w:val="24"/>
        </w:rPr>
        <w:t xml:space="preserve"> </w:t>
      </w:r>
      <w:r w:rsidRPr="003E6420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</w:p>
    <w:bookmarkEnd w:id="0"/>
    <w:bookmarkEnd w:id="1"/>
    <w:p w14:paraId="04AE9CF0" w14:textId="77777777" w:rsidR="00C66F1A" w:rsidRPr="00D21FE2" w:rsidRDefault="00C66F1A" w:rsidP="00C66F1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F96A675" w14:textId="77777777" w:rsidR="00C66F1A" w:rsidRDefault="00C66F1A" w:rsidP="00C66F1A">
      <w:pPr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Дополнительный пакет</w:t>
      </w:r>
      <w:r w:rsidRPr="004C3F5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документов для подачи заявки на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</w:t>
      </w:r>
      <w:r w:rsidRPr="004C3F5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икрозайм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индивидуальным предпринимателем</w:t>
      </w:r>
    </w:p>
    <w:tbl>
      <w:tblPr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9498"/>
      </w:tblGrid>
      <w:tr w:rsidR="00C66F1A" w14:paraId="32A3CEFA" w14:textId="77777777" w:rsidTr="006F3874">
        <w:trPr>
          <w:trHeight w:val="1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7C9DD6" w14:textId="77777777" w:rsidR="00C66F1A" w:rsidRPr="004C3F5C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№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FF195" w14:textId="77777777" w:rsidR="00C66F1A" w:rsidRPr="004C3F5C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Вид документа</w:t>
            </w:r>
          </w:p>
        </w:tc>
      </w:tr>
      <w:tr w:rsidR="00C66F1A" w14:paraId="53E3E266" w14:textId="77777777" w:rsidTr="006C0187">
        <w:trPr>
          <w:trHeight w:val="49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80B3C" w14:textId="77777777" w:rsidR="00C66F1A" w:rsidRPr="004C3F5C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1 ДОКУМЕНТЫ, ПОДТВЕРЖДАЮЩИЕ ПРАВОСПОСОБНОСТЬ ЗАЕМЩИКА</w:t>
            </w:r>
          </w:p>
        </w:tc>
      </w:tr>
      <w:tr w:rsidR="00C66F1A" w14:paraId="0B75F49F" w14:textId="77777777" w:rsidTr="006C0187">
        <w:trPr>
          <w:trHeight w:val="3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14895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A5AB0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Договор аренды или иной документ в отношении места осуществления предпринимательской деятельности (при наличии)</w:t>
            </w:r>
          </w:p>
        </w:tc>
      </w:tr>
      <w:tr w:rsidR="00C66F1A" w14:paraId="5DE04669" w14:textId="77777777" w:rsidTr="006C0187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633B4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A6639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Военный билет (для призывного возраста)</w:t>
            </w:r>
          </w:p>
        </w:tc>
      </w:tr>
      <w:tr w:rsidR="00C66F1A" w14:paraId="3A123732" w14:textId="77777777" w:rsidTr="006F3874">
        <w:trPr>
          <w:trHeight w:val="198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A22B3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Раздел 2 БУХГАЛТЕРСКИЕ И ФИНАНСОВЫЕ ДОКУМЕНТЫ</w:t>
            </w:r>
          </w:p>
        </w:tc>
      </w:tr>
      <w:tr w:rsidR="00C66F1A" w14:paraId="6E24E0B8" w14:textId="77777777" w:rsidTr="006C0187">
        <w:trPr>
          <w:trHeight w:val="1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C50E7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8A2A9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Справка из ФНС России по форме КНД 1120101 или 1160082</w:t>
            </w:r>
          </w:p>
        </w:tc>
      </w:tr>
      <w:tr w:rsidR="00C66F1A" w14:paraId="11C8378E" w14:textId="77777777" w:rsidTr="006C0187">
        <w:trPr>
          <w:trHeight w:val="12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DDCF2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1EB2F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Расширенные выписки по расчетным счетам со всех обслуживающих банков (с обязательным отражением назначения платежей и поступлений) за последние 12 месяцев, предшествующие дате подачи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аявки, в формате выгрузок из программного продукта/Excel, либо карточка счета 50 и 51 (при условии ведения учета в автоматизированных системах) за последние 12 месяцев, предшествующие дате подачи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аявки, в формате выгрузок из программного продукта/Excel</w:t>
            </w:r>
          </w:p>
        </w:tc>
      </w:tr>
      <w:tr w:rsidR="00C66F1A" w14:paraId="75D3ADB6" w14:textId="77777777" w:rsidTr="006C018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7EF05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961A4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Копия патента (копии патентов) на право применени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патентной системы налогообложения за прошедший год</w:t>
            </w:r>
          </w:p>
        </w:tc>
      </w:tr>
      <w:tr w:rsidR="00C66F1A" w14:paraId="0BC7B05B" w14:textId="77777777" w:rsidTr="006C0187">
        <w:trPr>
          <w:trHeight w:val="1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C16DA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58D39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общая за предыдущий год*</w:t>
            </w:r>
          </w:p>
        </w:tc>
      </w:tr>
      <w:tr w:rsidR="00C66F1A" w14:paraId="2A5F523B" w14:textId="77777777" w:rsidTr="006C018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55513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D6E5A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Оборотно-сальдовая ведомость (ОСВ) общая за последний отчетный период (промежуточный) * </w:t>
            </w:r>
          </w:p>
        </w:tc>
      </w:tr>
      <w:tr w:rsidR="00C66F1A" w14:paraId="196791B0" w14:textId="77777777" w:rsidTr="006C0187">
        <w:trPr>
          <w:trHeight w:val="1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26B9D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73921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Оборотно-сальдовые ведомости (ОСВ) к счетам 01; 02 за предыдущий год*</w:t>
            </w:r>
          </w:p>
        </w:tc>
      </w:tr>
      <w:tr w:rsidR="00C66F1A" w14:paraId="36A6DD5D" w14:textId="77777777" w:rsidTr="006C018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CD997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448B9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Оборотно-сальдовые ведомости (ОСВ) к счетам 01; 02 за последний отчетный период (промежуточный) * </w:t>
            </w:r>
          </w:p>
        </w:tc>
      </w:tr>
      <w:tr w:rsidR="00C66F1A" w14:paraId="4AFBBFB4" w14:textId="77777777" w:rsidTr="006C0187">
        <w:trPr>
          <w:trHeight w:val="1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711CD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2B738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58 за предыдущий год*</w:t>
            </w:r>
          </w:p>
        </w:tc>
      </w:tr>
      <w:tr w:rsidR="00C66F1A" w14:paraId="6A70D328" w14:textId="77777777" w:rsidTr="006C018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6267F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FA244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58 за последний отчетный период (промежуточный) *</w:t>
            </w:r>
          </w:p>
        </w:tc>
      </w:tr>
      <w:tr w:rsidR="00C66F1A" w14:paraId="02569B47" w14:textId="77777777" w:rsidTr="006C0187">
        <w:trPr>
          <w:trHeight w:val="2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1982D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7A661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60 за предыдущий год*</w:t>
            </w:r>
          </w:p>
        </w:tc>
      </w:tr>
      <w:tr w:rsidR="00C66F1A" w14:paraId="3FF33CFD" w14:textId="77777777" w:rsidTr="006C018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FA392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2FB65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Оборотно-сальдовая ведомость (ОСВ) к счету 60 за последний отчетный период (промежуточный) * </w:t>
            </w:r>
          </w:p>
        </w:tc>
      </w:tr>
      <w:tr w:rsidR="00C66F1A" w14:paraId="517C54A6" w14:textId="77777777" w:rsidTr="006C0187">
        <w:trPr>
          <w:trHeight w:val="1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793F1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3832F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62 за предыдущий год*</w:t>
            </w:r>
          </w:p>
        </w:tc>
      </w:tr>
      <w:tr w:rsidR="00C66F1A" w14:paraId="08144CED" w14:textId="77777777" w:rsidTr="006C018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85573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2DAE6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Оборотно-сальдовая ведомость (ОСВ) к счету 62 за последний отчетный период (промежуточный) * </w:t>
            </w:r>
          </w:p>
        </w:tc>
      </w:tr>
      <w:tr w:rsidR="00C66F1A" w14:paraId="2FC1F12A" w14:textId="77777777" w:rsidTr="006C0187">
        <w:trPr>
          <w:trHeight w:val="2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7C963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591AA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66 за предыдущий год*</w:t>
            </w:r>
          </w:p>
        </w:tc>
      </w:tr>
      <w:tr w:rsidR="00C66F1A" w14:paraId="58213CD1" w14:textId="77777777" w:rsidTr="006C018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D99E5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5C487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66 за последний отчетный период (промежуточный) *</w:t>
            </w:r>
          </w:p>
        </w:tc>
      </w:tr>
      <w:tr w:rsidR="00C66F1A" w14:paraId="270BC75F" w14:textId="77777777" w:rsidTr="006C018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70C99" w14:textId="77777777" w:rsidR="00C66F1A" w:rsidRPr="00024142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B07ED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67 за предыдущий год*</w:t>
            </w:r>
          </w:p>
        </w:tc>
      </w:tr>
      <w:tr w:rsidR="00C66F1A" w14:paraId="5FA7ED72" w14:textId="77777777" w:rsidTr="006C018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C4ACD" w14:textId="77777777" w:rsidR="00C66F1A" w:rsidRPr="004C3F5C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E524B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Оборотно-сальдовая ведомость (ОСВ) к счету 67 за последний отчетный период (промежуточный) * </w:t>
            </w:r>
          </w:p>
        </w:tc>
      </w:tr>
      <w:tr w:rsidR="00C66F1A" w14:paraId="099F827D" w14:textId="77777777" w:rsidTr="006C018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D2553" w14:textId="77777777" w:rsidR="00C66F1A" w:rsidRPr="004C3F5C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DC51B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76 за предыдущий год*</w:t>
            </w:r>
          </w:p>
        </w:tc>
      </w:tr>
      <w:tr w:rsidR="00C66F1A" w14:paraId="36E7BCE1" w14:textId="77777777" w:rsidTr="006C018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5DBB8B" w14:textId="77777777" w:rsidR="00C66F1A" w:rsidRPr="004C3F5C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F09DEF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Оборотно-сальдовая ведомость (ОСВ) к счету 76 за последний отчетный период (промежуточный) * </w:t>
            </w:r>
          </w:p>
        </w:tc>
      </w:tr>
      <w:tr w:rsidR="00C66F1A" w14:paraId="6C65EACA" w14:textId="77777777" w:rsidTr="0052473D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45E2AB" w14:textId="77777777" w:rsidR="00C66F1A" w:rsidRPr="004C3F5C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15BFA4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91 за предыдущий год*</w:t>
            </w:r>
          </w:p>
        </w:tc>
      </w:tr>
      <w:tr w:rsidR="00C66F1A" w14:paraId="5422ECCE" w14:textId="77777777" w:rsidTr="006C018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D3D06" w14:textId="77777777" w:rsidR="00C66F1A" w:rsidRPr="004C3F5C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AC98C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Оборотно-сальдовая ведомость (ОСВ) к счету 91 за последний отчетный период (промежуточный) * </w:t>
            </w:r>
          </w:p>
        </w:tc>
      </w:tr>
      <w:tr w:rsidR="00C66F1A" w14:paraId="507C37CD" w14:textId="77777777" w:rsidTr="006C0187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E378B8" w14:textId="77777777" w:rsidR="00C66F1A" w:rsidRPr="0065276E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9B1B89" w14:textId="77777777" w:rsidR="00C66F1A" w:rsidRPr="00024142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Сведения о доходах и расходах за последние 12 месяцев (рекомендуемая форма согласно Приложению №11 к Стандарту)</w:t>
            </w:r>
          </w:p>
        </w:tc>
      </w:tr>
      <w:tr w:rsidR="00C66F1A" w14:paraId="620598DC" w14:textId="77777777" w:rsidTr="0052473D">
        <w:trPr>
          <w:trHeight w:val="10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487595EE" w14:textId="77777777" w:rsidR="00C66F1A" w:rsidRPr="004C3F5C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3 ДОКУМЕНТЫ ЗАЛОГА</w:t>
            </w:r>
          </w:p>
        </w:tc>
      </w:tr>
      <w:tr w:rsidR="00C66F1A" w14:paraId="60689C71" w14:textId="77777777" w:rsidTr="006C0187">
        <w:trPr>
          <w:trHeight w:val="27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6221E" w14:textId="77777777" w:rsidR="00C66F1A" w:rsidRPr="004C3F5C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4B17857B" w14:textId="77777777" w:rsidR="00C66F1A" w:rsidRPr="004C3F5C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Копии документов, подтверждающих права собственности (выписка из ЕГРН) - при залоге недвижимости</w:t>
            </w:r>
          </w:p>
        </w:tc>
      </w:tr>
      <w:tr w:rsidR="00C66F1A" w14:paraId="423B2320" w14:textId="77777777" w:rsidTr="006C0187">
        <w:trPr>
          <w:trHeight w:val="33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6964F" w14:textId="77777777" w:rsidR="00C66F1A" w:rsidRPr="004C3F5C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126D2" w14:textId="77777777" w:rsidR="00C66F1A" w:rsidRPr="004C3F5C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Копии документов, подтверждающих права собственности (паспорт транспортного средства (ПТС) или выписка из электронного ПТС, свидетельство о регистрации транспортного средства, паспорт самоходной машины (ПСМ), договор купли-продажи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/лизинга</w:t>
            </w: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- при залоге автотранспорта</w:t>
            </w:r>
          </w:p>
        </w:tc>
      </w:tr>
      <w:tr w:rsidR="00C66F1A" w14:paraId="5D8E2C6E" w14:textId="77777777" w:rsidTr="006C0187">
        <w:trPr>
          <w:trHeight w:val="27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F5E7C" w14:textId="77777777" w:rsidR="00C66F1A" w:rsidRPr="004C3F5C" w:rsidRDefault="00C66F1A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8AF69" w14:textId="77777777" w:rsidR="00C66F1A" w:rsidRPr="004C3F5C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Копии документов, подтверждающих права собственности (договоры купли-продажи, накладные, счета-фактуры, платежные поручения и т.п.) - при залоге оборудования</w:t>
            </w:r>
          </w:p>
        </w:tc>
      </w:tr>
      <w:tr w:rsidR="00C66F1A" w14:paraId="696351D9" w14:textId="77777777" w:rsidTr="006C0187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4B5745" w14:textId="77777777" w:rsidR="00C66F1A" w:rsidRPr="004C3F5C" w:rsidRDefault="00C66F1A" w:rsidP="006C0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FCDB5" w14:textId="77777777" w:rsidR="00C66F1A" w:rsidRPr="004C3F5C" w:rsidRDefault="00C66F1A" w:rsidP="006C0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C66F1A" w14:paraId="3C10608B" w14:textId="77777777" w:rsidTr="006C018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47DB68" w14:textId="77777777" w:rsidR="00C66F1A" w:rsidRPr="004C3F5C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FC00" w14:textId="77777777" w:rsidR="00C66F1A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Pr="0027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могут быть 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олучены</w:t>
            </w:r>
            <w:r w:rsidRPr="0027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использованием Цифровой платформы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МСП</w:t>
            </w:r>
          </w:p>
          <w:p w14:paraId="08A84FF7" w14:textId="77777777" w:rsidR="00C66F1A" w:rsidRPr="004C3F5C" w:rsidRDefault="00C66F1A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5B54759C" w14:textId="77777777" w:rsidR="00C66F1A" w:rsidRDefault="00C66F1A" w:rsidP="00C66F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30B597" w14:textId="77777777" w:rsidR="00C66F1A" w:rsidRDefault="00C66F1A" w:rsidP="00C66F1A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AE3123">
        <w:rPr>
          <w:rFonts w:ascii="Times New Roman" w:hAnsi="Times New Roman" w:cs="Times New Roman"/>
        </w:rPr>
        <w:t>*Документы предоставляются в случае ведения индивидуальным предпринимателем бухгалтерского учета</w:t>
      </w:r>
    </w:p>
    <w:p w14:paraId="31B34C7B" w14:textId="77777777" w:rsidR="00C66F1A" w:rsidRPr="00AE3123" w:rsidRDefault="00C66F1A" w:rsidP="00C66F1A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</w:p>
    <w:p w14:paraId="4689D05E" w14:textId="77777777" w:rsidR="00C66F1A" w:rsidRDefault="00C66F1A" w:rsidP="00C66F1A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AE3123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 xml:space="preserve">В случае отнесения Заявителя к Начинающему предпринимателю ГМФО запрашивает Технико-экономическое обоснование (бизнес-план) в соответствии с требованиями, установленными внутренними нормативными документами ГМФО </w:t>
      </w:r>
    </w:p>
    <w:p w14:paraId="300B7D24" w14:textId="77777777" w:rsidR="00C66F1A" w:rsidRDefault="00C66F1A"/>
    <w:sectPr w:rsidR="00C66F1A" w:rsidSect="00ED31F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F1A"/>
    <w:rsid w:val="001F7A5F"/>
    <w:rsid w:val="003E6420"/>
    <w:rsid w:val="0052473D"/>
    <w:rsid w:val="006F3874"/>
    <w:rsid w:val="00AD1A3E"/>
    <w:rsid w:val="00BD6595"/>
    <w:rsid w:val="00C66F1A"/>
    <w:rsid w:val="00ED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91BAD"/>
  <w15:chartTrackingRefBased/>
  <w15:docId w15:val="{2E521075-826C-4A59-A712-010A8A5DB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F1A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Соболь</dc:creator>
  <cp:keywords/>
  <dc:description/>
  <cp:lastModifiedBy>Король Илья</cp:lastModifiedBy>
  <cp:revision>7</cp:revision>
  <dcterms:created xsi:type="dcterms:W3CDTF">2023-05-30T13:18:00Z</dcterms:created>
  <dcterms:modified xsi:type="dcterms:W3CDTF">2024-11-02T09:28:00Z</dcterms:modified>
</cp:coreProperties>
</file>