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CE53A" w14:textId="034286F5" w:rsidR="00301C9C" w:rsidRPr="008B37B5" w:rsidRDefault="00301C9C" w:rsidP="00501D86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B37B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Приложение №</w:t>
      </w:r>
      <w:r w:rsidR="00506F72" w:rsidRPr="008B37B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</w:t>
      </w:r>
      <w:r w:rsidRPr="008B37B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</w:p>
    <w:p w14:paraId="4D492F9D" w14:textId="1282E889" w:rsidR="00301C9C" w:rsidRPr="008B37B5" w:rsidRDefault="00DE5CFA" w:rsidP="00501D86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8B37B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к</w:t>
      </w:r>
      <w:r w:rsidR="00301C9C" w:rsidRPr="008B37B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Приказу </w:t>
      </w:r>
      <w:r w:rsidR="0074488E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>№</w:t>
      </w:r>
      <w:r w:rsidR="00C0595A">
        <w:rPr>
          <w:rFonts w:ascii="Times New Roman" w:hAnsi="Times New Roman" w:cs="Times New Roman"/>
          <w:bCs/>
          <w:sz w:val="20"/>
          <w:szCs w:val="20"/>
          <w:lang w:eastAsia="ru-RU"/>
        </w:rPr>
        <w:t>4</w:t>
      </w:r>
      <w:r w:rsidR="0074488E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от </w:t>
      </w:r>
      <w:r w:rsidR="008B37B5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>31</w:t>
      </w:r>
      <w:r w:rsidR="0074488E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.01.2025, вступает в силу с </w:t>
      </w:r>
      <w:r w:rsidR="008B37B5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>01</w:t>
      </w:r>
      <w:r w:rsidR="0074488E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>.0</w:t>
      </w:r>
      <w:r w:rsidR="008B37B5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>3</w:t>
      </w:r>
      <w:r w:rsidR="0074488E" w:rsidRPr="008B37B5">
        <w:rPr>
          <w:rFonts w:ascii="Times New Roman" w:hAnsi="Times New Roman" w:cs="Times New Roman"/>
          <w:bCs/>
          <w:sz w:val="20"/>
          <w:szCs w:val="20"/>
          <w:lang w:eastAsia="ru-RU"/>
        </w:rPr>
        <w:t>.2025</w:t>
      </w:r>
      <w:r w:rsidR="00301C9C" w:rsidRPr="008B37B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</w:t>
      </w:r>
    </w:p>
    <w:p w14:paraId="1E0C1861" w14:textId="77777777" w:rsidR="00501D86" w:rsidRPr="008B37B5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shd w:val="clear" w:color="auto" w:fill="FFFFFF"/>
        </w:rPr>
      </w:pPr>
      <w:r w:rsidRPr="008B37B5">
        <w:rPr>
          <w:bCs/>
          <w:sz w:val="20"/>
          <w:shd w:val="clear" w:color="auto" w:fill="FFFFFF"/>
        </w:rPr>
        <w:t xml:space="preserve">Об утверждении </w:t>
      </w:r>
      <w:r w:rsidRPr="008B37B5">
        <w:rPr>
          <w:bCs/>
          <w:sz w:val="20"/>
          <w:lang w:eastAsia="ar-SA"/>
        </w:rPr>
        <w:t xml:space="preserve">Перечня документов, необходимых </w:t>
      </w:r>
    </w:p>
    <w:p w14:paraId="510FFCF5" w14:textId="77777777" w:rsidR="00501D86" w:rsidRPr="008B37B5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lang w:eastAsia="ar-SA"/>
        </w:rPr>
      </w:pPr>
      <w:r w:rsidRPr="008B37B5">
        <w:rPr>
          <w:bCs/>
          <w:sz w:val="20"/>
          <w:lang w:eastAsia="ar-SA"/>
        </w:rPr>
        <w:t>для рассмотрения заявки на микрозаем/заем»</w:t>
      </w:r>
    </w:p>
    <w:p w14:paraId="6D6813ED" w14:textId="77777777" w:rsidR="00501D86" w:rsidRPr="008B37B5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</w:rPr>
      </w:pPr>
      <w:r w:rsidRPr="008B37B5">
        <w:rPr>
          <w:bCs/>
          <w:sz w:val="20"/>
          <w:lang w:eastAsia="ar-SA"/>
        </w:rPr>
        <w:t xml:space="preserve">и </w:t>
      </w:r>
      <w:r w:rsidRPr="008B37B5">
        <w:rPr>
          <w:bCs/>
          <w:sz w:val="20"/>
        </w:rPr>
        <w:t xml:space="preserve">Типовых форм кредитно-обеспечительной </w:t>
      </w:r>
    </w:p>
    <w:p w14:paraId="4CD14B88" w14:textId="77777777" w:rsidR="00501D86" w:rsidRPr="008B37B5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shd w:val="clear" w:color="auto" w:fill="FFFFFF"/>
        </w:rPr>
      </w:pPr>
      <w:r w:rsidRPr="008B37B5">
        <w:rPr>
          <w:bCs/>
          <w:sz w:val="20"/>
        </w:rPr>
        <w:t>документации при предоставлении микрозайма/займа»</w:t>
      </w:r>
    </w:p>
    <w:p w14:paraId="6BD342A1" w14:textId="77777777" w:rsidR="00501D86" w:rsidRPr="008B37B5" w:rsidRDefault="00501D86" w:rsidP="004306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7AE7CA5" w14:textId="02913630" w:rsidR="00301C9C" w:rsidRDefault="00397A3C">
      <w:pPr>
        <w:rPr>
          <w:rFonts w:eastAsia="Times New Roman" w:cs="Times New Roman"/>
          <w:bCs/>
          <w:lang w:eastAsia="ar-SA"/>
        </w:rPr>
      </w:pP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</w:p>
    <w:p w14:paraId="231372BA" w14:textId="54F7BBF6" w:rsidR="00301C9C" w:rsidRPr="00506F72" w:rsidRDefault="00397A3C">
      <w:pPr>
        <w:rPr>
          <w:rFonts w:eastAsia="Times New Roman" w:cs="Times New Roman"/>
          <w:bCs/>
          <w:lang w:eastAsia="ar-SA"/>
        </w:rPr>
      </w:pP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</w:p>
    <w:p w14:paraId="76707476" w14:textId="77777777" w:rsidR="00301C9C" w:rsidRPr="00506F72" w:rsidRDefault="00301C9C">
      <w:pPr>
        <w:rPr>
          <w:rFonts w:eastAsia="Times New Roman" w:cs="Times New Roman"/>
          <w:bCs/>
          <w:lang w:eastAsia="ar-SA"/>
        </w:rPr>
      </w:pPr>
    </w:p>
    <w:p w14:paraId="130A0C1F" w14:textId="77777777" w:rsidR="00301C9C" w:rsidRPr="00506F72" w:rsidRDefault="00301C9C">
      <w:pPr>
        <w:rPr>
          <w:rFonts w:eastAsia="Times New Roman" w:cs="Times New Roman"/>
          <w:bCs/>
          <w:lang w:eastAsia="ar-SA"/>
        </w:rPr>
      </w:pPr>
    </w:p>
    <w:p w14:paraId="53C73988" w14:textId="77777777" w:rsidR="00301C9C" w:rsidRPr="00506F72" w:rsidRDefault="00301C9C">
      <w:pPr>
        <w:rPr>
          <w:rFonts w:eastAsia="Times New Roman" w:cs="Times New Roman"/>
          <w:bCs/>
          <w:lang w:eastAsia="ar-SA"/>
        </w:rPr>
      </w:pPr>
    </w:p>
    <w:p w14:paraId="610FBDE4" w14:textId="77777777" w:rsidR="0034494A" w:rsidRPr="00506F72" w:rsidRDefault="0034494A" w:rsidP="008B3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Типовые формы кредитно-обеспечительной документации при предоставлении микрозайма/займа субъектам МСП, индивидуальным предпринимателям/физическим лицам, применяющим специальный налоговый режим «Налог на профессиональный доход» </w:t>
      </w:r>
    </w:p>
    <w:p w14:paraId="77614E48" w14:textId="6D3F2A1D" w:rsidR="00C838A8" w:rsidRPr="00506F72" w:rsidRDefault="0034494A" w:rsidP="008B3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(далее </w:t>
      </w:r>
      <w:r w:rsidR="00DE5CFA"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- </w:t>
      </w: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bookmarkStart w:id="0" w:name="_Hlk145687240"/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Типовые формы кредитно-обеспечительной документации при предоставлении микрозайма/займа</w:t>
      </w:r>
      <w:bookmarkEnd w:id="0"/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BF1E0B"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КОД</w:t>
      </w: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3C6FB559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E2041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99BBC60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505C78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8E4A02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BB25C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B88939A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EE1DB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FA711B3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682254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B63D37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3D7700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98D62C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DB2E6D2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73B6D1F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257488A" w14:textId="77777777" w:rsidR="0056623A" w:rsidRPr="00506F72" w:rsidRDefault="0056623A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B330D0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2EDD1A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D5089A" w14:textId="67327546" w:rsidR="00C838A8" w:rsidRPr="0074488E" w:rsidRDefault="00C838A8" w:rsidP="00C838A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448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ОБЩИЕ ПОЛОЖЕНИЯ</w:t>
      </w:r>
    </w:p>
    <w:p w14:paraId="1950B79D" w14:textId="1EB6B5CF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" w:name="_Hlk84263845"/>
      <w:bookmarkStart w:id="2" w:name="_Hlk84418878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>На основании принятого решения Комитета по финансированию о выдаче микрозайма</w:t>
      </w:r>
      <w:r w:rsidR="00AF66EC" w:rsidRPr="0074488E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>, аналитик или кредитный инспектор Фонда:</w:t>
      </w:r>
    </w:p>
    <w:bookmarkEnd w:id="1"/>
    <w:bookmarkEnd w:id="2"/>
    <w:p w14:paraId="58E18E71" w14:textId="1F049475" w:rsidR="0034494A" w:rsidRPr="0074488E" w:rsidRDefault="0034494A" w:rsidP="00BF1E0B">
      <w:pPr>
        <w:pStyle w:val="a3"/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  <w:shd w:val="clear" w:color="auto" w:fill="FFFFFF"/>
        </w:rPr>
        <w:t>- в срок (</w:t>
      </w:r>
      <w:bookmarkStart w:id="3" w:name="_Hlk84594090"/>
      <w:r w:rsidRPr="0074488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но не позднее срока действия решения об одобрении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по финансированию</w:t>
      </w:r>
      <w:bookmarkEnd w:id="3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>), согласованный с Заемщиком/Залогодателем/Поручителем, организует оформление и</w:t>
      </w:r>
      <w:r w:rsidRPr="0074488E">
        <w:rPr>
          <w:rFonts w:ascii="Times New Roman" w:hAnsi="Times New Roman"/>
          <w:sz w:val="24"/>
          <w:szCs w:val="24"/>
        </w:rPr>
        <w:t xml:space="preserve"> </w:t>
      </w:r>
      <w:r w:rsidRPr="0074488E">
        <w:rPr>
          <w:rFonts w:ascii="Times New Roman" w:hAnsi="Times New Roman"/>
          <w:sz w:val="24"/>
          <w:szCs w:val="24"/>
          <w:u w:val="single"/>
        </w:rPr>
        <w:t>заключение</w:t>
      </w:r>
      <w:r w:rsidRPr="0074488E">
        <w:rPr>
          <w:rFonts w:ascii="Times New Roman" w:hAnsi="Times New Roman"/>
          <w:sz w:val="24"/>
          <w:szCs w:val="24"/>
        </w:rPr>
        <w:t xml:space="preserve">/подписание сторонами </w:t>
      </w:r>
      <w:r w:rsidRPr="0074488E">
        <w:rPr>
          <w:rFonts w:ascii="Times New Roman" w:hAnsi="Times New Roman"/>
          <w:sz w:val="24"/>
          <w:szCs w:val="24"/>
          <w:u w:val="single"/>
        </w:rPr>
        <w:t>договора микрозайма</w:t>
      </w:r>
      <w:r w:rsidR="00AF66EC" w:rsidRPr="0074488E">
        <w:rPr>
          <w:rFonts w:ascii="Times New Roman" w:hAnsi="Times New Roman"/>
          <w:sz w:val="24"/>
          <w:szCs w:val="24"/>
          <w:u w:val="single"/>
        </w:rPr>
        <w:t>/займа</w:t>
      </w:r>
      <w:r w:rsidRPr="0074488E">
        <w:rPr>
          <w:rFonts w:ascii="Times New Roman" w:hAnsi="Times New Roman"/>
          <w:sz w:val="24"/>
          <w:szCs w:val="24"/>
        </w:rPr>
        <w:t xml:space="preserve"> и обеспечительных договоров</w:t>
      </w:r>
      <w:r w:rsidR="00BF1E0B" w:rsidRPr="0074488E">
        <w:rPr>
          <w:rFonts w:ascii="Times New Roman" w:hAnsi="Times New Roman"/>
          <w:sz w:val="24"/>
          <w:szCs w:val="24"/>
        </w:rPr>
        <w:t xml:space="preserve"> (кредитно-обеспечительную документацию) в</w:t>
      </w:r>
      <w:r w:rsidRPr="0074488E">
        <w:rPr>
          <w:rFonts w:ascii="Times New Roman" w:hAnsi="Times New Roman"/>
          <w:sz w:val="24"/>
          <w:szCs w:val="24"/>
        </w:rPr>
        <w:t xml:space="preserve"> </w:t>
      </w:r>
      <w:bookmarkStart w:id="4" w:name="_Hlk145513922"/>
      <w:r w:rsidRPr="0074488E">
        <w:rPr>
          <w:rFonts w:ascii="Times New Roman" w:hAnsi="Times New Roman"/>
          <w:sz w:val="24"/>
          <w:szCs w:val="24"/>
        </w:rPr>
        <w:t xml:space="preserve">соответствии с настоящими </w:t>
      </w:r>
      <w:r w:rsidRPr="0074488E">
        <w:rPr>
          <w:rFonts w:ascii="Times New Roman" w:hAnsi="Times New Roman"/>
          <w:b/>
          <w:bCs/>
          <w:sz w:val="24"/>
          <w:szCs w:val="24"/>
        </w:rPr>
        <w:t xml:space="preserve">«Типовыми формами кредитно-обеспечительной документации при предоставлении микрозайма/займа». </w:t>
      </w:r>
      <w:bookmarkEnd w:id="4"/>
    </w:p>
    <w:p w14:paraId="602264CF" w14:textId="311DA3F3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5" w:name="_Hlk120035072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>В случае, если договор микрозайма</w:t>
      </w:r>
      <w:r w:rsidR="00AF66EC" w:rsidRPr="0074488E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 xml:space="preserve"> предусматривает отсрочку заключения обеспечительных договоров к нему, обеспечительные договоры должны быть надлежащим образом заключены в срок не позднее 30 календарных дней с момента подписания договора микрозайма</w:t>
      </w:r>
      <w:r w:rsidR="00AF66EC" w:rsidRPr="0074488E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>, за исключением случаев, предусмотренных Правил</w:t>
      </w:r>
      <w:bookmarkEnd w:id="5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 xml:space="preserve">ами предоставления микрозаймов/займов, либо решением Комитета по финансированию Фонда.  </w:t>
      </w:r>
    </w:p>
    <w:p w14:paraId="22823849" w14:textId="76510ABF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</w:rPr>
        <w:t>Договор залога недвижимого имущества составляется аналитиком или кредитным инспектором (а в случаях, предусмотренных законодательством РФ, - нотариусом) в соответствии с требованиями Федерального закона от 16.07.1998 г. №102-ФЗ «Об ипотеке (залоге недвижимости)» и в обязательном порядке подлежит государственной регистрации в Росреестре.</w:t>
      </w:r>
    </w:p>
    <w:p w14:paraId="7B73F612" w14:textId="24A7A0F6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</w:rPr>
        <w:t xml:space="preserve">В случае подписания договорной документации по доверенности, действительность (сведения об отмене) доверенностей, изготовленных в нотариальной форме, устанавливается аналитиком/кредитным инспектором посредством портала Федеральной нотариальной палаты Российской Федерации </w:t>
      </w:r>
      <w:r w:rsidRPr="0074488E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Pr="0074488E">
          <w:rPr>
            <w:rFonts w:ascii="Times New Roman" w:hAnsi="Times New Roman" w:cs="Times New Roman"/>
            <w:sz w:val="24"/>
            <w:szCs w:val="24"/>
          </w:rPr>
          <w:t>https://reestr-dover.ru/</w:t>
        </w:r>
      </w:hyperlink>
      <w:r w:rsidRPr="0074488E">
        <w:rPr>
          <w:rFonts w:ascii="Times New Roman" w:hAnsi="Times New Roman" w:cs="Times New Roman"/>
          <w:sz w:val="24"/>
          <w:szCs w:val="24"/>
        </w:rPr>
        <w:t>).</w:t>
      </w:r>
    </w:p>
    <w:p w14:paraId="2AB3F911" w14:textId="5504765B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</w:rPr>
        <w:t>Согласие супруги(а) на передачу в залог Фонду совместно нажитого супругами движимого или недвижимого имущества может оформляться в нотариальной форме за счет средства Залогодателя/Заемщика или по форме Фонда (за исключением случаев, предусмотренных законодательством РФ).</w:t>
      </w:r>
    </w:p>
    <w:p w14:paraId="5566C3A3" w14:textId="1BBB49EC" w:rsidR="0034494A" w:rsidRPr="0074488E" w:rsidRDefault="0034494A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488E">
        <w:rPr>
          <w:rFonts w:ascii="Times New Roman" w:hAnsi="Times New Roman"/>
          <w:sz w:val="24"/>
          <w:szCs w:val="24"/>
          <w:lang w:eastAsia="ru-RU"/>
        </w:rPr>
        <w:t>Заемщик-юридическое лицо/Залогодатель-юридическое лицо/Поручитель-юридическое лицо (если он единственное обеспечение) в день подписания договорной документации с Фондом обязан предоставить в Фонд оригиналы документов (в том числе изготовленные в нотариальной форме), подтверждающих одобрение участниками Заемщика/Залогодателя заключения с Фондом крупной сделки или сделки с заинтересованностью, если их наличие предусмотрено действующим законодательством РФ или уставными документами Заемщика/Залогодателя</w:t>
      </w:r>
      <w:r w:rsidRPr="0074488E">
        <w:rPr>
          <w:rFonts w:ascii="Times New Roman" w:hAnsi="Times New Roman"/>
          <w:sz w:val="24"/>
          <w:szCs w:val="24"/>
        </w:rPr>
        <w:t>/Поручителя.</w:t>
      </w:r>
    </w:p>
    <w:p w14:paraId="16E5D622" w14:textId="1F28D7ED" w:rsidR="00BF1E0B" w:rsidRPr="0074488E" w:rsidRDefault="00BF1E0B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488E">
        <w:rPr>
          <w:rFonts w:ascii="Times New Roman" w:hAnsi="Times New Roman"/>
          <w:sz w:val="24"/>
          <w:szCs w:val="24"/>
        </w:rPr>
        <w:t>Кредитно-обеспечительную документацию готовит</w:t>
      </w:r>
      <w:r w:rsidR="00397A3C" w:rsidRPr="0074488E">
        <w:rPr>
          <w:rFonts w:ascii="Times New Roman" w:hAnsi="Times New Roman"/>
          <w:sz w:val="24"/>
          <w:szCs w:val="24"/>
        </w:rPr>
        <w:t xml:space="preserve"> сотрудник Группы сопровождения клиентов</w:t>
      </w:r>
      <w:r w:rsidRPr="0074488E">
        <w:rPr>
          <w:rFonts w:ascii="Times New Roman" w:hAnsi="Times New Roman"/>
          <w:sz w:val="24"/>
          <w:szCs w:val="24"/>
        </w:rPr>
        <w:t xml:space="preserve">, при этом </w:t>
      </w:r>
      <w:r w:rsidR="00AF66EC" w:rsidRPr="0074488E">
        <w:rPr>
          <w:rFonts w:ascii="Times New Roman" w:hAnsi="Times New Roman"/>
          <w:sz w:val="24"/>
          <w:szCs w:val="24"/>
        </w:rPr>
        <w:t xml:space="preserve">юрист (а в его отсутствие </w:t>
      </w:r>
      <w:r w:rsidRPr="0074488E">
        <w:rPr>
          <w:rFonts w:ascii="Times New Roman" w:hAnsi="Times New Roman"/>
          <w:sz w:val="24"/>
          <w:szCs w:val="24"/>
        </w:rPr>
        <w:t>аналитик</w:t>
      </w:r>
      <w:r w:rsidR="00AF66EC" w:rsidRPr="0074488E">
        <w:rPr>
          <w:rFonts w:ascii="Times New Roman" w:hAnsi="Times New Roman"/>
          <w:sz w:val="24"/>
          <w:szCs w:val="24"/>
        </w:rPr>
        <w:t>)</w:t>
      </w:r>
      <w:r w:rsidRPr="0074488E">
        <w:rPr>
          <w:rFonts w:ascii="Times New Roman" w:hAnsi="Times New Roman"/>
          <w:sz w:val="24"/>
          <w:szCs w:val="24"/>
        </w:rPr>
        <w:t xml:space="preserve"> обязан осуществить контрольную проверку подготовленных к подписанию документов. На экземпляре Фонду указывается виза исполнителя и </w:t>
      </w:r>
      <w:r w:rsidR="00AF66EC" w:rsidRPr="0074488E">
        <w:rPr>
          <w:rFonts w:ascii="Times New Roman" w:hAnsi="Times New Roman"/>
          <w:sz w:val="24"/>
          <w:szCs w:val="24"/>
        </w:rPr>
        <w:t>юриста/</w:t>
      </w:r>
      <w:r w:rsidRPr="0074488E">
        <w:rPr>
          <w:rFonts w:ascii="Times New Roman" w:hAnsi="Times New Roman"/>
          <w:sz w:val="24"/>
          <w:szCs w:val="24"/>
        </w:rPr>
        <w:t xml:space="preserve">аналитика. </w:t>
      </w:r>
    </w:p>
    <w:p w14:paraId="6F296609" w14:textId="1B729C60" w:rsidR="00BF1E0B" w:rsidRPr="00506F72" w:rsidRDefault="00BF1E0B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488E">
        <w:rPr>
          <w:rFonts w:ascii="Times New Roman" w:hAnsi="Times New Roman"/>
          <w:sz w:val="24"/>
          <w:szCs w:val="24"/>
        </w:rPr>
        <w:t xml:space="preserve">КОД составляется в соответствии с принятыми условиями предоставления </w:t>
      </w:r>
      <w:r w:rsidRPr="00506F72">
        <w:rPr>
          <w:rFonts w:ascii="Times New Roman" w:hAnsi="Times New Roman"/>
          <w:sz w:val="24"/>
          <w:szCs w:val="24"/>
        </w:rPr>
        <w:t>микрозайма/займа на основании Протокола комитета по финансированию.</w:t>
      </w:r>
    </w:p>
    <w:p w14:paraId="07DB9F7E" w14:textId="6F08C8BA" w:rsidR="00CC798F" w:rsidRPr="00506F72" w:rsidRDefault="00352EEC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06F72">
        <w:rPr>
          <w:rFonts w:ascii="Times New Roman" w:hAnsi="Times New Roman"/>
          <w:sz w:val="24"/>
          <w:szCs w:val="24"/>
        </w:rPr>
        <w:t>Переч</w:t>
      </w:r>
      <w:r w:rsidR="00BF1E0B" w:rsidRPr="00506F72">
        <w:rPr>
          <w:rFonts w:ascii="Times New Roman" w:hAnsi="Times New Roman"/>
          <w:sz w:val="24"/>
          <w:szCs w:val="24"/>
        </w:rPr>
        <w:t>ень типовых форм кредитно-обеспечительной</w:t>
      </w:r>
      <w:r w:rsidRPr="00506F72">
        <w:rPr>
          <w:rFonts w:ascii="Times New Roman" w:hAnsi="Times New Roman"/>
          <w:sz w:val="24"/>
          <w:szCs w:val="24"/>
        </w:rPr>
        <w:t xml:space="preserve"> документ</w:t>
      </w:r>
      <w:r w:rsidR="00BF1E0B" w:rsidRPr="00506F72">
        <w:rPr>
          <w:rFonts w:ascii="Times New Roman" w:hAnsi="Times New Roman"/>
          <w:sz w:val="24"/>
          <w:szCs w:val="24"/>
        </w:rPr>
        <w:t>ации</w:t>
      </w:r>
      <w:r w:rsidRPr="00506F72">
        <w:rPr>
          <w:rFonts w:ascii="Times New Roman" w:hAnsi="Times New Roman"/>
          <w:sz w:val="24"/>
          <w:szCs w:val="24"/>
        </w:rPr>
        <w:t xml:space="preserve">, </w:t>
      </w:r>
      <w:r w:rsidR="00BF1E0B" w:rsidRPr="00506F72">
        <w:rPr>
          <w:rFonts w:ascii="Times New Roman" w:hAnsi="Times New Roman"/>
          <w:sz w:val="24"/>
          <w:szCs w:val="24"/>
        </w:rPr>
        <w:t>заключаемых при</w:t>
      </w:r>
      <w:r w:rsidRPr="00506F72">
        <w:rPr>
          <w:rFonts w:ascii="Times New Roman" w:hAnsi="Times New Roman"/>
          <w:sz w:val="24"/>
          <w:szCs w:val="24"/>
        </w:rPr>
        <w:t xml:space="preserve"> </w:t>
      </w:r>
      <w:r w:rsidR="00BF1E0B" w:rsidRPr="00506F72">
        <w:rPr>
          <w:rFonts w:ascii="Times New Roman" w:hAnsi="Times New Roman"/>
          <w:sz w:val="24"/>
          <w:szCs w:val="24"/>
        </w:rPr>
        <w:t>предоставлении</w:t>
      </w:r>
      <w:r w:rsidRPr="00506F72">
        <w:rPr>
          <w:rFonts w:ascii="Times New Roman" w:hAnsi="Times New Roman"/>
          <w:sz w:val="24"/>
          <w:szCs w:val="24"/>
        </w:rPr>
        <w:t xml:space="preserve"> микроза</w:t>
      </w:r>
      <w:r w:rsidR="00BF1E0B" w:rsidRPr="00506F72">
        <w:rPr>
          <w:rFonts w:ascii="Times New Roman" w:hAnsi="Times New Roman"/>
          <w:sz w:val="24"/>
          <w:szCs w:val="24"/>
        </w:rPr>
        <w:t>й</w:t>
      </w:r>
      <w:r w:rsidRPr="00506F72">
        <w:rPr>
          <w:rFonts w:ascii="Times New Roman" w:hAnsi="Times New Roman"/>
          <w:sz w:val="24"/>
          <w:szCs w:val="24"/>
        </w:rPr>
        <w:t>м</w:t>
      </w:r>
      <w:r w:rsidR="00BF1E0B" w:rsidRPr="00506F72">
        <w:rPr>
          <w:rFonts w:ascii="Times New Roman" w:hAnsi="Times New Roman"/>
          <w:sz w:val="24"/>
          <w:szCs w:val="24"/>
        </w:rPr>
        <w:t>а</w:t>
      </w:r>
      <w:r w:rsidRPr="00506F72">
        <w:rPr>
          <w:rFonts w:ascii="Times New Roman" w:hAnsi="Times New Roman"/>
          <w:sz w:val="24"/>
          <w:szCs w:val="24"/>
        </w:rPr>
        <w:t xml:space="preserve"> / за</w:t>
      </w:r>
      <w:r w:rsidR="00BF1E0B" w:rsidRPr="00506F72">
        <w:rPr>
          <w:rFonts w:ascii="Times New Roman" w:hAnsi="Times New Roman"/>
          <w:sz w:val="24"/>
          <w:szCs w:val="24"/>
        </w:rPr>
        <w:t>й</w:t>
      </w:r>
      <w:r w:rsidRPr="00506F72">
        <w:rPr>
          <w:rFonts w:ascii="Times New Roman" w:hAnsi="Times New Roman"/>
          <w:sz w:val="24"/>
          <w:szCs w:val="24"/>
        </w:rPr>
        <w:t>м</w:t>
      </w:r>
      <w:r w:rsidR="00BF1E0B" w:rsidRPr="00506F72">
        <w:rPr>
          <w:rFonts w:ascii="Times New Roman" w:hAnsi="Times New Roman"/>
          <w:sz w:val="24"/>
          <w:szCs w:val="24"/>
        </w:rPr>
        <w:t>а</w:t>
      </w:r>
      <w:r w:rsidRPr="00506F72">
        <w:rPr>
          <w:rFonts w:ascii="Times New Roman" w:hAnsi="Times New Roman"/>
          <w:sz w:val="24"/>
          <w:szCs w:val="24"/>
        </w:rPr>
        <w:t>:</w:t>
      </w:r>
    </w:p>
    <w:p w14:paraId="5ECF2F29" w14:textId="4CCF79E2" w:rsidR="00596B6B" w:rsidRPr="00506F72" w:rsidRDefault="00AD6908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  <w:r w:rsidR="008735C9"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Типовые формы КОД при предоставлении займа</w:t>
      </w:r>
      <w:r w:rsidR="008735C9" w:rsidRPr="00506F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00A7D3F" w14:textId="6E4FDEE3" w:rsidR="00D133F1" w:rsidRPr="00506F72" w:rsidRDefault="00D133F1" w:rsidP="00D133F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1.1. Договор займа;</w:t>
      </w:r>
    </w:p>
    <w:p w14:paraId="404FBE3E" w14:textId="558888A5" w:rsidR="00D133F1" w:rsidRPr="00506F72" w:rsidRDefault="00D133F1" w:rsidP="00D133F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залога транспортн</w:t>
      </w:r>
      <w:r w:rsidR="007A5F53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7A5F53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E421DA0" w14:textId="78663784" w:rsidR="00D133F1" w:rsidRPr="00506F72" w:rsidRDefault="00D133F1" w:rsidP="00D133F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залога недвижимого имущества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6B87851B" w14:textId="5890C96B" w:rsidR="00D133F1" w:rsidRPr="00506F72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967866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90A476E" w14:textId="6612F124" w:rsidR="00D133F1" w:rsidRPr="00506F72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967866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A633316" w14:textId="55FFF44B" w:rsidR="00D133F1" w:rsidRPr="00506F72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967866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B1FF9E6" w14:textId="77777777" w:rsidR="008F4A56" w:rsidRPr="00506F72" w:rsidRDefault="008F4A56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B6998E7" w14:textId="3963EDAC" w:rsidR="00596B6B" w:rsidRPr="00506F72" w:rsidRDefault="00AD6908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</w:t>
      </w:r>
      <w:bookmarkStart w:id="6" w:name="_Hlk145689882"/>
      <w:r w:rsidR="00596B6B"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Типовые формы КОД при предоставлении микрозайма</w:t>
      </w:r>
      <w:r w:rsidR="00566269"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субъектам МСП</w:t>
      </w:r>
      <w:r w:rsidR="00596B6B" w:rsidRPr="00506F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bookmarkEnd w:id="6"/>
    </w:p>
    <w:p w14:paraId="2D1BA438" w14:textId="0BB241C5" w:rsidR="00596B6B" w:rsidRPr="00506F72" w:rsidRDefault="00596B6B" w:rsidP="00596B6B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2.1. Договор микрозайма;</w:t>
      </w:r>
    </w:p>
    <w:p w14:paraId="5204FB2A" w14:textId="15ACC819" w:rsidR="00596B6B" w:rsidRPr="00506F72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микрозаемной линии;</w:t>
      </w:r>
    </w:p>
    <w:p w14:paraId="1F67E404" w14:textId="43B555F8" w:rsidR="00596B6B" w:rsidRPr="00506F72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микрозайма (программа Бизнес-недвижимость);</w:t>
      </w:r>
    </w:p>
    <w:p w14:paraId="6FA33A67" w14:textId="5E898400" w:rsidR="00596B6B" w:rsidRPr="00506F72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микрозаемной линии/микрозайма (программа Контрактное финансирование)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712DF977" w14:textId="17153944" w:rsidR="00AD6908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транспортн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а;</w:t>
      </w:r>
    </w:p>
    <w:p w14:paraId="37D421B4" w14:textId="2CE3C9E4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</w:t>
      </w:r>
      <w:bookmarkStart w:id="7" w:name="_Hlk145688363"/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Договор залога недвижимого имущества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bookmarkEnd w:id="7"/>
    <w:p w14:paraId="44E29DF3" w14:textId="52454E04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4D2586E" w14:textId="623B3D5B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8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5497560B" w14:textId="662667FD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9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3019829A" w14:textId="77777777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D8BA899" w14:textId="6BB1FDDD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III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Типовые формы КОД при предоставлении микрозайма самозанятым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C2DA82B" w14:textId="388CD85E" w:rsidR="00566269" w:rsidRPr="00506F72" w:rsidRDefault="00566269" w:rsidP="0056626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3.1. Договор микрозайма ИП</w:t>
      </w:r>
      <w:r w:rsidR="00603F1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- самозанятого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14DAB3DC" w14:textId="13A9F751" w:rsidR="00566269" w:rsidRPr="00506F72" w:rsidRDefault="00566269" w:rsidP="0056626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микрозайма ФЛ</w:t>
      </w:r>
      <w:r w:rsidR="00603F1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-самозанятого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3805D94C" w14:textId="26BC42D9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транспортн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а;</w:t>
      </w:r>
    </w:p>
    <w:p w14:paraId="536DFB85" w14:textId="630343DB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недвижимого имущества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1D4E91CD" w14:textId="0F4F0FAA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6A3C34AB" w14:textId="67189DD5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2BD841A" w14:textId="366BF39C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77903D2" w14:textId="77777777" w:rsidR="00AD6908" w:rsidRPr="00506F72" w:rsidRDefault="00AD6908" w:rsidP="00566269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AD6908" w:rsidRPr="00506F72" w:rsidSect="008B37B5">
      <w:pgSz w:w="11906" w:h="16838"/>
      <w:pgMar w:top="568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234ED3"/>
    <w:multiLevelType w:val="multilevel"/>
    <w:tmpl w:val="59C09BB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u w:val="none"/>
      </w:rPr>
    </w:lvl>
  </w:abstractNum>
  <w:abstractNum w:abstractNumId="2" w15:restartNumberingAfterBreak="0">
    <w:nsid w:val="30C41B75"/>
    <w:multiLevelType w:val="multilevel"/>
    <w:tmpl w:val="4000C7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94F6499"/>
    <w:multiLevelType w:val="multilevel"/>
    <w:tmpl w:val="F230C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hint="default"/>
        <w:b w:val="0"/>
      </w:rPr>
    </w:lvl>
  </w:abstractNum>
  <w:num w:numId="1" w16cid:durableId="1165316841">
    <w:abstractNumId w:val="2"/>
  </w:num>
  <w:num w:numId="2" w16cid:durableId="2142459929">
    <w:abstractNumId w:val="0"/>
  </w:num>
  <w:num w:numId="3" w16cid:durableId="1023944021">
    <w:abstractNumId w:val="3"/>
  </w:num>
  <w:num w:numId="4" w16cid:durableId="1842965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9C"/>
    <w:rsid w:val="000816F6"/>
    <w:rsid w:val="00136C7D"/>
    <w:rsid w:val="001614EE"/>
    <w:rsid w:val="001A1089"/>
    <w:rsid w:val="001B02A0"/>
    <w:rsid w:val="00301C9C"/>
    <w:rsid w:val="0034494A"/>
    <w:rsid w:val="00352EEC"/>
    <w:rsid w:val="003609C3"/>
    <w:rsid w:val="00397A3C"/>
    <w:rsid w:val="003C5AFA"/>
    <w:rsid w:val="003E195F"/>
    <w:rsid w:val="003E67C8"/>
    <w:rsid w:val="0043067B"/>
    <w:rsid w:val="00501D86"/>
    <w:rsid w:val="00506F72"/>
    <w:rsid w:val="00507E38"/>
    <w:rsid w:val="00537E15"/>
    <w:rsid w:val="00552C55"/>
    <w:rsid w:val="0056623A"/>
    <w:rsid w:val="00566269"/>
    <w:rsid w:val="00596B6B"/>
    <w:rsid w:val="005D03DF"/>
    <w:rsid w:val="005E47CE"/>
    <w:rsid w:val="005F6698"/>
    <w:rsid w:val="00603F1D"/>
    <w:rsid w:val="00615963"/>
    <w:rsid w:val="006B441B"/>
    <w:rsid w:val="0074488E"/>
    <w:rsid w:val="00751E7C"/>
    <w:rsid w:val="007642CB"/>
    <w:rsid w:val="007812D7"/>
    <w:rsid w:val="007A5F53"/>
    <w:rsid w:val="00801EDD"/>
    <w:rsid w:val="00817B80"/>
    <w:rsid w:val="008735C9"/>
    <w:rsid w:val="008856F6"/>
    <w:rsid w:val="0089462B"/>
    <w:rsid w:val="008B37B5"/>
    <w:rsid w:val="008F4A56"/>
    <w:rsid w:val="00967866"/>
    <w:rsid w:val="009B312B"/>
    <w:rsid w:val="00AD6908"/>
    <w:rsid w:val="00AF66EC"/>
    <w:rsid w:val="00B42FCC"/>
    <w:rsid w:val="00B5085F"/>
    <w:rsid w:val="00B9671C"/>
    <w:rsid w:val="00BC387E"/>
    <w:rsid w:val="00BF1E0B"/>
    <w:rsid w:val="00C02CEB"/>
    <w:rsid w:val="00C0595A"/>
    <w:rsid w:val="00C105E8"/>
    <w:rsid w:val="00C60EEB"/>
    <w:rsid w:val="00C838A8"/>
    <w:rsid w:val="00CC798F"/>
    <w:rsid w:val="00D133F1"/>
    <w:rsid w:val="00D6123F"/>
    <w:rsid w:val="00D97C02"/>
    <w:rsid w:val="00DE5CFA"/>
    <w:rsid w:val="00ED6A13"/>
    <w:rsid w:val="00EE255F"/>
    <w:rsid w:val="00F65D2F"/>
    <w:rsid w:val="00FC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17E4"/>
  <w15:chartTrackingRefBased/>
  <w15:docId w15:val="{F26E37AD-4666-4BD5-BB95-2495CDF8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01D8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C838A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C105E8"/>
  </w:style>
  <w:style w:type="character" w:styleId="a5">
    <w:name w:val="Hyperlink"/>
    <w:uiPriority w:val="99"/>
    <w:unhideWhenUsed/>
    <w:rsid w:val="003449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estr-dov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 Илья</dc:creator>
  <cp:keywords/>
  <dc:description/>
  <cp:lastModifiedBy>Король Илья</cp:lastModifiedBy>
  <cp:revision>33</cp:revision>
  <cp:lastPrinted>2024-03-13T07:01:00Z</cp:lastPrinted>
  <dcterms:created xsi:type="dcterms:W3CDTF">2023-09-15T11:01:00Z</dcterms:created>
  <dcterms:modified xsi:type="dcterms:W3CDTF">2025-03-05T07:04:00Z</dcterms:modified>
</cp:coreProperties>
</file>