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AF82A" w14:textId="77777777" w:rsidR="00DE555F" w:rsidRDefault="00690834" w:rsidP="00E53CD4">
      <w:pPr>
        <w:pStyle w:val="a4"/>
        <w:spacing w:before="148"/>
        <w:ind w:left="0" w:right="354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14:paraId="796F5AFD" w14:textId="7AF7ACC5" w:rsidR="00DE555F" w:rsidRDefault="008F1CF3" w:rsidP="00041B44">
      <w:pPr>
        <w:pStyle w:val="a4"/>
        <w:rPr>
          <w:spacing w:val="-6"/>
        </w:rPr>
      </w:pPr>
      <w:r>
        <w:rPr>
          <w:spacing w:val="-6"/>
        </w:rPr>
        <w:t>на</w:t>
      </w:r>
      <w:r>
        <w:rPr>
          <w:spacing w:val="-10"/>
        </w:rPr>
        <w:t xml:space="preserve"> </w:t>
      </w:r>
      <w:r w:rsidR="00041B44">
        <w:rPr>
          <w:spacing w:val="-10"/>
        </w:rPr>
        <w:t xml:space="preserve">услугу по предоставлению </w:t>
      </w:r>
      <w:r w:rsidR="008F167D">
        <w:rPr>
          <w:spacing w:val="-6"/>
        </w:rPr>
        <w:t>доступа к экспресс-курсам</w:t>
      </w:r>
    </w:p>
    <w:p w14:paraId="39A3E80B" w14:textId="77777777" w:rsidR="00041B44" w:rsidRDefault="00041B44">
      <w:pPr>
        <w:pStyle w:val="a4"/>
      </w:pPr>
    </w:p>
    <w:p w14:paraId="4002A627" w14:textId="71686042" w:rsidR="00690834" w:rsidRDefault="008F1CF3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="00D70D88" w:rsidRPr="003F7F6A">
        <w:rPr>
          <w:sz w:val="24"/>
          <w:szCs w:val="24"/>
        </w:rPr>
        <w:t xml:space="preserve">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3F7F6A">
        <w:rPr>
          <w:spacing w:val="15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имательства, обратившиеся</w:t>
      </w:r>
      <w:r w:rsidRPr="003F7F6A">
        <w:rPr>
          <w:spacing w:val="20"/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с запросами </w:t>
      </w:r>
      <w:r w:rsidRPr="003F7F6A">
        <w:rPr>
          <w:spacing w:val="-4"/>
          <w:sz w:val="24"/>
          <w:szCs w:val="24"/>
        </w:rPr>
        <w:t>о</w:t>
      </w:r>
      <w:r w:rsidRPr="003F7F6A">
        <w:rPr>
          <w:spacing w:val="-10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предоставлении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комплексной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pacing w:val="-4"/>
          <w:sz w:val="24"/>
          <w:szCs w:val="24"/>
        </w:rPr>
        <w:t>услуги</w:t>
      </w:r>
      <w:r w:rsidRPr="003F7F6A">
        <w:rPr>
          <w:spacing w:val="-4"/>
          <w:sz w:val="24"/>
          <w:szCs w:val="24"/>
        </w:rPr>
        <w:t xml:space="preserve"> в рамках ведения предпринимательской</w:t>
      </w:r>
      <w:r w:rsidRPr="003F7F6A">
        <w:rPr>
          <w:spacing w:val="-1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деятельности.</w:t>
      </w:r>
      <w:r w:rsidR="00625F83">
        <w:rPr>
          <w:spacing w:val="-4"/>
          <w:sz w:val="24"/>
          <w:szCs w:val="24"/>
        </w:rPr>
        <w:t xml:space="preserve"> </w:t>
      </w:r>
    </w:p>
    <w:p w14:paraId="40AD04F4" w14:textId="1375A124" w:rsidR="00AD4122" w:rsidRPr="00AD4122" w:rsidRDefault="00AD4122" w:rsidP="00AD4122">
      <w:pPr>
        <w:pStyle w:val="a5"/>
        <w:numPr>
          <w:ilvl w:val="0"/>
          <w:numId w:val="2"/>
        </w:numPr>
        <w:spacing w:before="278" w:line="228" w:lineRule="auto"/>
        <w:ind w:right="111" w:firstLine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должен быть: </w:t>
      </w:r>
      <w:proofErr w:type="spellStart"/>
      <w:r>
        <w:rPr>
          <w:sz w:val="24"/>
          <w:szCs w:val="24"/>
        </w:rPr>
        <w:t>самозанятый</w:t>
      </w:r>
      <w:proofErr w:type="spellEnd"/>
      <w:r>
        <w:rPr>
          <w:sz w:val="24"/>
          <w:szCs w:val="24"/>
        </w:rPr>
        <w:t xml:space="preserve"> / 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</w:t>
      </w:r>
      <w:r w:rsidRPr="00AD4122">
        <w:rPr>
          <w:sz w:val="24"/>
          <w:szCs w:val="24"/>
        </w:rPr>
        <w:t>аличие положительных отзывов или реко</w:t>
      </w:r>
      <w:r>
        <w:rPr>
          <w:sz w:val="24"/>
          <w:szCs w:val="24"/>
        </w:rPr>
        <w:t>мендаций от предыдущих клиентов</w:t>
      </w:r>
      <w:r w:rsidRPr="00AD4122">
        <w:rPr>
          <w:sz w:val="24"/>
          <w:szCs w:val="24"/>
        </w:rPr>
        <w:t>.</w:t>
      </w:r>
    </w:p>
    <w:p w14:paraId="5050553A" w14:textId="4E7573B7" w:rsidR="00FF50F2" w:rsidRPr="00AE4229" w:rsidRDefault="00AE4229" w:rsidP="00041B44">
      <w:pPr>
        <w:pStyle w:val="a5"/>
        <w:numPr>
          <w:ilvl w:val="0"/>
          <w:numId w:val="2"/>
        </w:numPr>
        <w:tabs>
          <w:tab w:val="left" w:pos="1145"/>
        </w:tabs>
        <w:spacing w:before="119" w:line="228" w:lineRule="auto"/>
        <w:ind w:right="131" w:firstLine="7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690834" w:rsidRPr="00AE4229">
        <w:rPr>
          <w:spacing w:val="-2"/>
          <w:sz w:val="24"/>
          <w:szCs w:val="24"/>
        </w:rPr>
        <w:t xml:space="preserve">Целью комплексной услуги является </w:t>
      </w:r>
      <w:r w:rsidR="00041B44">
        <w:rPr>
          <w:spacing w:val="-2"/>
          <w:sz w:val="24"/>
          <w:szCs w:val="24"/>
        </w:rPr>
        <w:t xml:space="preserve">получение </w:t>
      </w:r>
      <w:r w:rsidR="008F167D">
        <w:rPr>
          <w:spacing w:val="-2"/>
          <w:sz w:val="24"/>
          <w:szCs w:val="24"/>
        </w:rPr>
        <w:t>доступа к Экспресс-курсам.</w:t>
      </w:r>
      <w:r w:rsidR="00041B44">
        <w:rPr>
          <w:spacing w:val="-2"/>
          <w:sz w:val="24"/>
          <w:szCs w:val="24"/>
        </w:rPr>
        <w:t xml:space="preserve"> </w:t>
      </w:r>
      <w:r w:rsidR="008F1CF3" w:rsidRPr="00AE4229">
        <w:rPr>
          <w:sz w:val="24"/>
          <w:szCs w:val="24"/>
        </w:rPr>
        <w:t xml:space="preserve">Комплексные услуги оказываются на основании </w:t>
      </w:r>
      <w:r w:rsidR="00D0262C" w:rsidRPr="00AE4229">
        <w:rPr>
          <w:sz w:val="24"/>
          <w:szCs w:val="24"/>
        </w:rPr>
        <w:t>Соглашения об оказании услуги</w:t>
      </w:r>
      <w:r w:rsidR="00690834" w:rsidRPr="00AE4229">
        <w:rPr>
          <w:sz w:val="24"/>
          <w:szCs w:val="24"/>
        </w:rPr>
        <w:t xml:space="preserve"> </w:t>
      </w:r>
      <w:r w:rsidR="008F1CF3" w:rsidRPr="00AE4229">
        <w:rPr>
          <w:sz w:val="24"/>
          <w:szCs w:val="24"/>
        </w:rPr>
        <w:t xml:space="preserve">для субъекта малого и среднего </w:t>
      </w:r>
      <w:r w:rsidR="00690834" w:rsidRPr="00AE4229">
        <w:rPr>
          <w:spacing w:val="-4"/>
          <w:sz w:val="24"/>
          <w:szCs w:val="24"/>
        </w:rPr>
        <w:t>предприн</w:t>
      </w:r>
      <w:r w:rsidR="008F1CF3" w:rsidRPr="00AE4229">
        <w:rPr>
          <w:spacing w:val="-4"/>
          <w:sz w:val="24"/>
          <w:szCs w:val="24"/>
        </w:rPr>
        <w:t>имательства</w:t>
      </w:r>
      <w:r w:rsidR="00D0262C" w:rsidRPr="00AE4229">
        <w:rPr>
          <w:spacing w:val="-4"/>
          <w:sz w:val="24"/>
          <w:szCs w:val="24"/>
        </w:rPr>
        <w:t>.</w:t>
      </w:r>
      <w:r w:rsidR="008F1CF3" w:rsidRPr="00AE4229">
        <w:rPr>
          <w:spacing w:val="-12"/>
          <w:sz w:val="24"/>
          <w:szCs w:val="24"/>
        </w:rPr>
        <w:t xml:space="preserve"> </w:t>
      </w:r>
      <w:r w:rsidR="00D0262C" w:rsidRPr="00AE4229">
        <w:rPr>
          <w:spacing w:val="-4"/>
          <w:sz w:val="24"/>
          <w:szCs w:val="24"/>
        </w:rPr>
        <w:t>Форма Соглашения</w:t>
      </w:r>
      <w:r w:rsidR="00D70D88" w:rsidRPr="00AE4229">
        <w:rPr>
          <w:spacing w:val="-4"/>
          <w:sz w:val="24"/>
          <w:szCs w:val="24"/>
        </w:rPr>
        <w:t xml:space="preserve"> </w:t>
      </w:r>
      <w:r w:rsidR="008F1CF3" w:rsidRPr="00AE4229">
        <w:rPr>
          <w:spacing w:val="-4"/>
          <w:sz w:val="24"/>
          <w:szCs w:val="24"/>
        </w:rPr>
        <w:t>приведена в</w:t>
      </w:r>
      <w:r w:rsidR="008F1CF3" w:rsidRPr="00AE4229">
        <w:rPr>
          <w:spacing w:val="-9"/>
          <w:sz w:val="24"/>
          <w:szCs w:val="24"/>
        </w:rPr>
        <w:t xml:space="preserve"> </w:t>
      </w:r>
      <w:r w:rsidR="008F1CF3" w:rsidRPr="00AE4229">
        <w:rPr>
          <w:spacing w:val="-4"/>
          <w:sz w:val="24"/>
          <w:szCs w:val="24"/>
        </w:rPr>
        <w:t>приложении №</w:t>
      </w:r>
      <w:r w:rsidR="008F1CF3" w:rsidRPr="00AE4229">
        <w:rPr>
          <w:spacing w:val="33"/>
          <w:sz w:val="24"/>
          <w:szCs w:val="24"/>
        </w:rPr>
        <w:t xml:space="preserve"> </w:t>
      </w:r>
      <w:r w:rsidR="008F1CF3" w:rsidRPr="00AE4229">
        <w:rPr>
          <w:spacing w:val="-4"/>
          <w:sz w:val="24"/>
          <w:szCs w:val="24"/>
        </w:rPr>
        <w:t>1</w:t>
      </w:r>
      <w:r w:rsidR="008F1CF3" w:rsidRPr="00AE4229">
        <w:rPr>
          <w:spacing w:val="-6"/>
          <w:sz w:val="24"/>
          <w:szCs w:val="24"/>
        </w:rPr>
        <w:t xml:space="preserve"> </w:t>
      </w:r>
      <w:r w:rsidR="008F1CF3" w:rsidRPr="00AE4229">
        <w:rPr>
          <w:spacing w:val="-4"/>
          <w:sz w:val="24"/>
          <w:szCs w:val="24"/>
        </w:rPr>
        <w:t>к</w:t>
      </w:r>
      <w:r w:rsidR="008F1CF3" w:rsidRPr="00AE4229">
        <w:rPr>
          <w:spacing w:val="-9"/>
          <w:sz w:val="24"/>
          <w:szCs w:val="24"/>
        </w:rPr>
        <w:t xml:space="preserve"> </w:t>
      </w:r>
      <w:r w:rsidR="008F1CF3" w:rsidRPr="00AE4229">
        <w:rPr>
          <w:spacing w:val="-4"/>
          <w:sz w:val="24"/>
          <w:szCs w:val="24"/>
        </w:rPr>
        <w:t>Техническому</w:t>
      </w:r>
      <w:r w:rsidR="008F1CF3" w:rsidRPr="00AE4229">
        <w:rPr>
          <w:spacing w:val="14"/>
          <w:sz w:val="24"/>
          <w:szCs w:val="24"/>
        </w:rPr>
        <w:t xml:space="preserve"> </w:t>
      </w:r>
      <w:r w:rsidR="008F1CF3" w:rsidRPr="00AE4229">
        <w:rPr>
          <w:spacing w:val="-4"/>
          <w:sz w:val="24"/>
          <w:szCs w:val="24"/>
        </w:rPr>
        <w:t>заданию.</w:t>
      </w:r>
    </w:p>
    <w:p w14:paraId="6C96E600" w14:textId="3946AB6C" w:rsidR="00D0262C" w:rsidRPr="003F7F6A" w:rsidRDefault="00D0262C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С получателем услуг заключается Акт об оказании услуги в момент передачи доступа к обучающему курсу, а также подписывается Согласие на обработку персональных данных. Форма Акта и Согласия приведены в Приложении № 2 и 3 соответственно.</w:t>
      </w:r>
    </w:p>
    <w:p w14:paraId="6F49A4AF" w14:textId="38529E77" w:rsidR="00FB4675" w:rsidRDefault="008F167D" w:rsidP="00041B4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right="131" w:firstLine="726"/>
        <w:jc w:val="both"/>
        <w:rPr>
          <w:sz w:val="24"/>
          <w:szCs w:val="24"/>
        </w:rPr>
      </w:pPr>
      <w:r>
        <w:rPr>
          <w:sz w:val="24"/>
          <w:szCs w:val="24"/>
        </w:rPr>
        <w:t>Доступ к экспресс-курсам</w:t>
      </w:r>
      <w:r w:rsidR="00AE4229">
        <w:rPr>
          <w:color w:val="000000" w:themeColor="text1"/>
          <w:spacing w:val="3"/>
          <w:sz w:val="24"/>
          <w:szCs w:val="24"/>
          <w:lang w:eastAsia="ar-SA"/>
        </w:rPr>
        <w:t xml:space="preserve"> сроком на </w:t>
      </w:r>
      <w:r>
        <w:rPr>
          <w:color w:val="000000" w:themeColor="text1"/>
          <w:spacing w:val="3"/>
          <w:sz w:val="24"/>
          <w:szCs w:val="24"/>
          <w:lang w:eastAsia="ar-SA"/>
        </w:rPr>
        <w:t>2 месяца</w:t>
      </w:r>
      <w:r w:rsidR="00FB4675" w:rsidRPr="00FB4675">
        <w:rPr>
          <w:sz w:val="24"/>
          <w:szCs w:val="24"/>
        </w:rPr>
        <w:t>.</w:t>
      </w:r>
    </w:p>
    <w:p w14:paraId="611D32A2" w14:textId="66783A57" w:rsidR="00E53CD4" w:rsidRDefault="00625F83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оказания услуги: </w:t>
      </w:r>
      <w:r w:rsidR="008F167D">
        <w:rPr>
          <w:spacing w:val="-2"/>
          <w:sz w:val="24"/>
          <w:szCs w:val="24"/>
        </w:rPr>
        <w:t>доступ к экспресс-курсам.</w:t>
      </w:r>
    </w:p>
    <w:p w14:paraId="32493E60" w14:textId="12B8C89E" w:rsidR="00524945" w:rsidRDefault="00524945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конце календарного месяца, п</w:t>
      </w:r>
      <w:r w:rsidR="00FB4675" w:rsidRPr="006D7D62">
        <w:rPr>
          <w:sz w:val="24"/>
          <w:szCs w:val="24"/>
        </w:rPr>
        <w:t>осле оказания у</w:t>
      </w:r>
      <w:r w:rsidR="006D7D62" w:rsidRPr="006D7D62">
        <w:rPr>
          <w:sz w:val="24"/>
          <w:szCs w:val="24"/>
        </w:rPr>
        <w:t>слуг</w:t>
      </w:r>
      <w:r>
        <w:rPr>
          <w:sz w:val="24"/>
          <w:szCs w:val="24"/>
        </w:rPr>
        <w:t>, Исполнитель предоставляет отчет о предоставлении услуг, в котором указано количество услуг за месяц и список Получателей.</w:t>
      </w:r>
    </w:p>
    <w:p w14:paraId="28537444" w14:textId="77777777" w:rsidR="00DE555F" w:rsidRPr="00E53CD4" w:rsidRDefault="00D70D88" w:rsidP="00E53CD4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 w:rsidRPr="00E53CD4">
        <w:rPr>
          <w:b/>
          <w:sz w:val="24"/>
          <w:szCs w:val="24"/>
        </w:rPr>
        <w:t>Одн</w:t>
      </w:r>
      <w:r w:rsidR="008F1CF3" w:rsidRPr="00E53CD4">
        <w:rPr>
          <w:b/>
          <w:sz w:val="24"/>
          <w:szCs w:val="24"/>
        </w:rPr>
        <w:t>ому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субъекту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Pr="00E53CD4">
        <w:rPr>
          <w:b/>
          <w:i/>
          <w:sz w:val="24"/>
          <w:szCs w:val="24"/>
        </w:rPr>
        <w:t>MCП</w:t>
      </w:r>
      <w:r w:rsidR="008F1CF3" w:rsidRPr="00E53CD4">
        <w:rPr>
          <w:b/>
          <w:i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может</w:t>
      </w:r>
      <w:r w:rsidR="008F1CF3" w:rsidRPr="00E53CD4">
        <w:rPr>
          <w:b/>
          <w:spacing w:val="-10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быть</w:t>
      </w:r>
      <w:r w:rsidR="008F1CF3" w:rsidRPr="00E53CD4">
        <w:rPr>
          <w:b/>
          <w:spacing w:val="-1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оказала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одна</w:t>
      </w:r>
      <w:r w:rsidR="008F1CF3" w:rsidRPr="00E53CD4">
        <w:rPr>
          <w:b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комплексная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услуга.</w:t>
      </w:r>
    </w:p>
    <w:p w14:paraId="24A027F3" w14:textId="52098F6A" w:rsidR="00DE555F" w:rsidRPr="003F7F6A" w:rsidRDefault="008F1CF3">
      <w:pPr>
        <w:pStyle w:val="a5"/>
        <w:numPr>
          <w:ilvl w:val="0"/>
          <w:numId w:val="2"/>
        </w:numPr>
        <w:tabs>
          <w:tab w:val="left" w:pos="1092"/>
        </w:tabs>
        <w:spacing w:before="113"/>
        <w:ind w:left="1092" w:hanging="238"/>
        <w:jc w:val="both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Сроки</w:t>
      </w:r>
      <w:r w:rsidRPr="003F7F6A">
        <w:rPr>
          <w:spacing w:val="-2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9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9"/>
          <w:sz w:val="24"/>
          <w:szCs w:val="24"/>
        </w:rPr>
        <w:t xml:space="preserve"> </w:t>
      </w:r>
      <w:r w:rsidR="00AE4229">
        <w:rPr>
          <w:spacing w:val="-6"/>
          <w:sz w:val="24"/>
          <w:szCs w:val="24"/>
        </w:rPr>
        <w:t>1 год</w:t>
      </w:r>
      <w:r w:rsidR="00FF50F2" w:rsidRPr="003F7F6A">
        <w:rPr>
          <w:spacing w:val="-6"/>
          <w:sz w:val="24"/>
          <w:szCs w:val="24"/>
        </w:rPr>
        <w:t xml:space="preserve">. </w:t>
      </w:r>
    </w:p>
    <w:p w14:paraId="2F29678D" w14:textId="77777777" w:rsidR="008F1CF3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Место</w:t>
      </w:r>
      <w:r w:rsidRPr="003F7F6A">
        <w:rPr>
          <w:spacing w:val="-5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6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2"/>
          <w:sz w:val="24"/>
          <w:szCs w:val="24"/>
        </w:rPr>
        <w:t xml:space="preserve"> </w:t>
      </w:r>
      <w:r w:rsidR="00D70D88" w:rsidRPr="003F7F6A">
        <w:rPr>
          <w:spacing w:val="-6"/>
          <w:sz w:val="24"/>
          <w:szCs w:val="24"/>
        </w:rPr>
        <w:t>Челябинская</w:t>
      </w:r>
      <w:r w:rsidRPr="003F7F6A">
        <w:rPr>
          <w:spacing w:val="11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область.</w:t>
      </w:r>
      <w:r w:rsidR="003F7F6A">
        <w:rPr>
          <w:spacing w:val="-6"/>
          <w:sz w:val="24"/>
          <w:szCs w:val="24"/>
        </w:rPr>
        <w:t xml:space="preserve"> </w:t>
      </w:r>
    </w:p>
    <w:p w14:paraId="627650A1" w14:textId="77777777" w:rsidR="00DE555F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комплексных</w:t>
      </w:r>
      <w:r w:rsidRPr="008F1CF3">
        <w:rPr>
          <w:spacing w:val="8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услуг:</w:t>
      </w:r>
    </w:p>
    <w:p w14:paraId="70002A78" w14:textId="77777777" w:rsidR="00DE555F" w:rsidRDefault="00DE555F">
      <w:pPr>
        <w:rPr>
          <w:sz w:val="25"/>
        </w:rPr>
        <w:sectPr w:rsidR="00DE555F" w:rsidSect="00AD4122">
          <w:type w:val="continuous"/>
          <w:pgSz w:w="16840" w:h="11900" w:orient="landscape"/>
          <w:pgMar w:top="1260" w:right="520" w:bottom="1135" w:left="8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52"/>
        <w:gridCol w:w="6789"/>
        <w:gridCol w:w="2208"/>
        <w:gridCol w:w="2016"/>
      </w:tblGrid>
      <w:tr w:rsidR="00DE555F" w14:paraId="628C7D31" w14:textId="77777777" w:rsidTr="0059412B">
        <w:trPr>
          <w:trHeight w:val="978"/>
        </w:trPr>
        <w:tc>
          <w:tcPr>
            <w:tcW w:w="802" w:type="dxa"/>
          </w:tcPr>
          <w:p w14:paraId="516A32B5" w14:textId="77777777" w:rsidR="00DE555F" w:rsidRDefault="00DE555F">
            <w:pPr>
              <w:pStyle w:val="TableParagraph"/>
              <w:spacing w:before="10"/>
              <w:rPr>
                <w:sz w:val="4"/>
              </w:rPr>
            </w:pPr>
          </w:p>
          <w:p w14:paraId="72281FFE" w14:textId="77777777" w:rsidR="00DE555F" w:rsidRDefault="008F1CF3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95C3976" wp14:editId="7215414D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0561A" w14:textId="77777777" w:rsidR="00DE555F" w:rsidRDefault="00DE555F" w:rsidP="00625F83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452" w:type="dxa"/>
          </w:tcPr>
          <w:p w14:paraId="72D3DC9D" w14:textId="77777777" w:rsidR="00DE555F" w:rsidRPr="00625F83" w:rsidRDefault="00625F83" w:rsidP="00625F83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комплексной услуги</w:t>
            </w:r>
          </w:p>
        </w:tc>
        <w:tc>
          <w:tcPr>
            <w:tcW w:w="6789" w:type="dxa"/>
          </w:tcPr>
          <w:p w14:paraId="44C36394" w14:textId="77777777" w:rsidR="00DE555F" w:rsidRDefault="008F1CF3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 комплексной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  <w:tc>
          <w:tcPr>
            <w:tcW w:w="2208" w:type="dxa"/>
          </w:tcPr>
          <w:p w14:paraId="16CFF804" w14:textId="77777777" w:rsidR="00DE555F" w:rsidRDefault="008F1CF3">
            <w:pPr>
              <w:pStyle w:val="TableParagraph"/>
              <w:spacing w:line="228" w:lineRule="auto"/>
              <w:ind w:left="553" w:firstLine="9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Единица </w:t>
            </w:r>
            <w:r>
              <w:rPr>
                <w:spacing w:val="-4"/>
                <w:sz w:val="25"/>
              </w:rPr>
              <w:t>измерения</w:t>
            </w:r>
          </w:p>
        </w:tc>
        <w:tc>
          <w:tcPr>
            <w:tcW w:w="2016" w:type="dxa"/>
          </w:tcPr>
          <w:p w14:paraId="436A5D5C" w14:textId="77777777" w:rsidR="00DE555F" w:rsidRDefault="00C36700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DE555F" w14:paraId="4DE66383" w14:textId="77777777" w:rsidTr="00C36700">
        <w:trPr>
          <w:trHeight w:val="1257"/>
        </w:trPr>
        <w:tc>
          <w:tcPr>
            <w:tcW w:w="802" w:type="dxa"/>
          </w:tcPr>
          <w:p w14:paraId="42ABBAC9" w14:textId="77777777" w:rsidR="00DE555F" w:rsidRDefault="008F1CF3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452" w:type="dxa"/>
          </w:tcPr>
          <w:p w14:paraId="5E30F151" w14:textId="77777777" w:rsidR="008F167D" w:rsidRPr="008F167D" w:rsidRDefault="00524945" w:rsidP="008F167D">
            <w:pPr>
              <w:pStyle w:val="TableParagraph"/>
              <w:spacing w:line="225" w:lineRule="auto"/>
              <w:ind w:left="110" w:right="255" w:firstLine="1"/>
              <w:rPr>
                <w:sz w:val="25"/>
              </w:rPr>
            </w:pPr>
            <w:r>
              <w:rPr>
                <w:sz w:val="25"/>
              </w:rPr>
              <w:t>У</w:t>
            </w:r>
            <w:r w:rsidRPr="00524945">
              <w:rPr>
                <w:sz w:val="25"/>
              </w:rPr>
              <w:t>слуг</w:t>
            </w:r>
            <w:r>
              <w:rPr>
                <w:sz w:val="25"/>
              </w:rPr>
              <w:t>а</w:t>
            </w:r>
            <w:r w:rsidRPr="00524945">
              <w:rPr>
                <w:sz w:val="25"/>
              </w:rPr>
              <w:t xml:space="preserve"> по предоставлению </w:t>
            </w:r>
            <w:r w:rsidR="008F167D">
              <w:rPr>
                <w:sz w:val="25"/>
              </w:rPr>
              <w:t xml:space="preserve">доступа к экспресс-курсам по направлениям: </w:t>
            </w:r>
            <w:r w:rsidR="008F167D" w:rsidRPr="008F167D">
              <w:rPr>
                <w:sz w:val="25"/>
              </w:rPr>
              <w:t>Бухучет и налоги</w:t>
            </w:r>
          </w:p>
          <w:p w14:paraId="16A692CF" w14:textId="77777777" w:rsidR="008F167D" w:rsidRPr="008F167D" w:rsidRDefault="008F167D" w:rsidP="008F167D">
            <w:pPr>
              <w:pStyle w:val="TableParagraph"/>
              <w:spacing w:line="225" w:lineRule="auto"/>
              <w:ind w:left="110" w:right="255" w:firstLine="1"/>
              <w:rPr>
                <w:sz w:val="25"/>
              </w:rPr>
            </w:pPr>
            <w:r w:rsidRPr="008F167D">
              <w:rPr>
                <w:sz w:val="25"/>
              </w:rPr>
              <w:t>Кадры и HR</w:t>
            </w:r>
          </w:p>
          <w:p w14:paraId="51297FC5" w14:textId="0F5AD5A3" w:rsidR="00DE555F" w:rsidRDefault="008F167D" w:rsidP="008F167D">
            <w:pPr>
              <w:pStyle w:val="TableParagraph"/>
              <w:spacing w:line="225" w:lineRule="auto"/>
              <w:ind w:left="110" w:right="255" w:firstLine="1"/>
              <w:rPr>
                <w:sz w:val="27"/>
              </w:rPr>
            </w:pPr>
            <w:r w:rsidRPr="008F167D">
              <w:rPr>
                <w:sz w:val="25"/>
              </w:rPr>
              <w:t>Закупки по 44-ФЗ и 223-ФЗ</w:t>
            </w:r>
          </w:p>
        </w:tc>
        <w:tc>
          <w:tcPr>
            <w:tcW w:w="6789" w:type="dxa"/>
          </w:tcPr>
          <w:p w14:paraId="52340E31" w14:textId="7050547D" w:rsidR="008F167D" w:rsidRDefault="0059412B" w:rsidP="008F167D">
            <w:pPr>
              <w:pStyle w:val="h4"/>
              <w:spacing w:before="375" w:after="270"/>
              <w:ind w:left="713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1.</w:t>
            </w:r>
            <w:r w:rsidR="008F167D">
              <w:rPr>
                <w:spacing w:val="-4"/>
                <w:sz w:val="25"/>
              </w:rPr>
              <w:t>Экспресс-курс по одному из выбранных направлений:</w:t>
            </w:r>
          </w:p>
          <w:p w14:paraId="08222282" w14:textId="77777777" w:rsidR="008F167D" w:rsidRPr="008F167D" w:rsidRDefault="008F167D" w:rsidP="008F167D">
            <w:pPr>
              <w:pStyle w:val="h4"/>
              <w:spacing w:before="375" w:after="270"/>
              <w:ind w:left="713"/>
              <w:rPr>
                <w:spacing w:val="-4"/>
                <w:sz w:val="25"/>
              </w:rPr>
            </w:pPr>
            <w:r w:rsidRPr="008F167D">
              <w:rPr>
                <w:spacing w:val="-4"/>
                <w:sz w:val="25"/>
              </w:rPr>
              <w:t>Бухучет и налоги</w:t>
            </w:r>
          </w:p>
          <w:p w14:paraId="20928B1A" w14:textId="77777777" w:rsidR="008F167D" w:rsidRPr="008F167D" w:rsidRDefault="008F167D" w:rsidP="008F167D">
            <w:pPr>
              <w:pStyle w:val="h4"/>
              <w:spacing w:before="375" w:after="270"/>
              <w:ind w:left="713"/>
              <w:rPr>
                <w:spacing w:val="-4"/>
                <w:sz w:val="25"/>
              </w:rPr>
            </w:pPr>
            <w:r w:rsidRPr="008F167D">
              <w:rPr>
                <w:spacing w:val="-4"/>
                <w:sz w:val="25"/>
              </w:rPr>
              <w:t>Кадры и HR</w:t>
            </w:r>
          </w:p>
          <w:p w14:paraId="54C63DE3" w14:textId="30EF2EED" w:rsidR="008F167D" w:rsidRPr="0059412B" w:rsidRDefault="008F167D" w:rsidP="008F167D">
            <w:pPr>
              <w:pStyle w:val="h4"/>
              <w:spacing w:before="375" w:after="270"/>
              <w:ind w:left="713"/>
              <w:rPr>
                <w:spacing w:val="-4"/>
                <w:sz w:val="25"/>
              </w:rPr>
            </w:pPr>
            <w:r w:rsidRPr="008F167D">
              <w:rPr>
                <w:spacing w:val="-4"/>
                <w:sz w:val="25"/>
              </w:rPr>
              <w:t>Закупки по 44-ФЗ и 223-ФЗ</w:t>
            </w:r>
            <w:bookmarkStart w:id="0" w:name="_GoBack"/>
            <w:bookmarkEnd w:id="0"/>
          </w:p>
          <w:p w14:paraId="10F903C8" w14:textId="2AC277CD" w:rsidR="00AE4229" w:rsidRPr="00625F83" w:rsidRDefault="0059412B" w:rsidP="0059412B">
            <w:pPr>
              <w:pStyle w:val="h4"/>
              <w:spacing w:before="375" w:after="270"/>
              <w:ind w:left="713"/>
              <w:rPr>
                <w:spacing w:val="-4"/>
                <w:sz w:val="25"/>
              </w:rPr>
            </w:pPr>
            <w:r w:rsidRPr="0059412B">
              <w:rPr>
                <w:spacing w:val="-4"/>
                <w:sz w:val="25"/>
              </w:rPr>
              <w:t xml:space="preserve"> </w:t>
            </w:r>
          </w:p>
        </w:tc>
        <w:tc>
          <w:tcPr>
            <w:tcW w:w="2208" w:type="dxa"/>
          </w:tcPr>
          <w:p w14:paraId="3C12CED2" w14:textId="77777777" w:rsidR="00DE555F" w:rsidRDefault="008F1CF3">
            <w:pPr>
              <w:pStyle w:val="TableParagraph"/>
              <w:spacing w:line="264" w:lineRule="exact"/>
              <w:ind w:left="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8952CD9" w14:textId="78A05CC9" w:rsidR="00DE555F" w:rsidRDefault="00AE4229" w:rsidP="00C367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год.</w:t>
            </w:r>
          </w:p>
        </w:tc>
      </w:tr>
    </w:tbl>
    <w:p w14:paraId="1A847AE6" w14:textId="77777777" w:rsidR="008F1CF3" w:rsidRDefault="008F1CF3">
      <w:pPr>
        <w:rPr>
          <w:sz w:val="24"/>
        </w:rPr>
      </w:pPr>
    </w:p>
    <w:p w14:paraId="676B8904" w14:textId="77777777" w:rsidR="008F1CF3" w:rsidRPr="008F1CF3" w:rsidRDefault="008F1CF3" w:rsidP="008F1CF3">
      <w:pPr>
        <w:rPr>
          <w:sz w:val="24"/>
        </w:rPr>
      </w:pPr>
    </w:p>
    <w:p w14:paraId="237458E3" w14:textId="77777777" w:rsidR="00E53CD4" w:rsidRDefault="008F1CF3" w:rsidP="008F1CF3">
      <w:pPr>
        <w:tabs>
          <w:tab w:val="left" w:pos="816"/>
        </w:tabs>
        <w:rPr>
          <w:sz w:val="24"/>
        </w:rPr>
      </w:pPr>
      <w:r>
        <w:rPr>
          <w:sz w:val="24"/>
        </w:rPr>
        <w:tab/>
      </w:r>
    </w:p>
    <w:p w14:paraId="4182CEA9" w14:textId="77777777" w:rsidR="00E53CD4" w:rsidRDefault="00E53CD4">
      <w:pPr>
        <w:rPr>
          <w:sz w:val="24"/>
        </w:rPr>
      </w:pPr>
      <w:r>
        <w:rPr>
          <w:sz w:val="24"/>
        </w:rPr>
        <w:br w:type="page"/>
      </w:r>
    </w:p>
    <w:p w14:paraId="523F0D33" w14:textId="77777777" w:rsidR="00DE555F" w:rsidRPr="008F1CF3" w:rsidRDefault="00DE555F" w:rsidP="008F1CF3">
      <w:pPr>
        <w:tabs>
          <w:tab w:val="left" w:pos="816"/>
        </w:tabs>
        <w:rPr>
          <w:sz w:val="24"/>
        </w:rPr>
        <w:sectPr w:rsidR="00DE555F" w:rsidRPr="008F1CF3">
          <w:pgSz w:w="16840" w:h="11900" w:orient="landscape"/>
          <w:pgMar w:top="1340" w:right="520" w:bottom="280" w:left="820" w:header="720" w:footer="720" w:gutter="0"/>
          <w:cols w:space="720"/>
        </w:sectPr>
      </w:pPr>
    </w:p>
    <w:p w14:paraId="57EA3544" w14:textId="77777777" w:rsidR="00DE555F" w:rsidRDefault="008F1CF3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  <w:r>
        <w:rPr>
          <w:w w:val="105"/>
        </w:rPr>
        <w:lastRenderedPageBreak/>
        <w:t>Приложение №</w:t>
      </w:r>
      <w:r>
        <w:rPr>
          <w:spacing w:val="17"/>
          <w:w w:val="105"/>
        </w:rPr>
        <w:t xml:space="preserve"> </w:t>
      </w:r>
      <w:r>
        <w:rPr>
          <w:w w:val="105"/>
        </w:rPr>
        <w:t>1 к</w:t>
      </w:r>
      <w:r>
        <w:rPr>
          <w:spacing w:val="11"/>
          <w:w w:val="105"/>
        </w:rPr>
        <w:t xml:space="preserve"> </w:t>
      </w:r>
      <w:r>
        <w:rPr>
          <w:w w:val="105"/>
        </w:rPr>
        <w:t>Техническому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заданию</w:t>
      </w:r>
    </w:p>
    <w:p w14:paraId="4F0A6671" w14:textId="77777777" w:rsidR="00C36700" w:rsidRDefault="00C36700" w:rsidP="00C36700">
      <w:pPr>
        <w:ind w:left="141"/>
        <w:rPr>
          <w:i/>
        </w:rPr>
      </w:pPr>
      <w:r>
        <w:rPr>
          <w:i/>
          <w:spacing w:val="-2"/>
          <w:w w:val="105"/>
        </w:rPr>
        <w:t>ФОРМА</w:t>
      </w:r>
    </w:p>
    <w:p w14:paraId="5D08D6BD" w14:textId="77777777" w:rsidR="00C36700" w:rsidRDefault="00C36700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</w:p>
    <w:sectPr w:rsidR="00C36700" w:rsidSect="00E53CD4">
      <w:pgSz w:w="11900" w:h="16840"/>
      <w:pgMar w:top="560" w:right="28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2" w15:restartNumberingAfterBreak="0">
    <w:nsid w:val="427413C5"/>
    <w:multiLevelType w:val="hybridMultilevel"/>
    <w:tmpl w:val="3126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74679"/>
    <w:multiLevelType w:val="hybridMultilevel"/>
    <w:tmpl w:val="178E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464EB"/>
    <w:multiLevelType w:val="multilevel"/>
    <w:tmpl w:val="C36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21"/>
  </w:num>
  <w:num w:numId="11">
    <w:abstractNumId w:val="1"/>
  </w:num>
  <w:num w:numId="12">
    <w:abstractNumId w:val="2"/>
  </w:num>
  <w:num w:numId="13">
    <w:abstractNumId w:val="23"/>
  </w:num>
  <w:num w:numId="14">
    <w:abstractNumId w:val="17"/>
  </w:num>
  <w:num w:numId="15">
    <w:abstractNumId w:val="4"/>
  </w:num>
  <w:num w:numId="16">
    <w:abstractNumId w:val="20"/>
  </w:num>
  <w:num w:numId="17">
    <w:abstractNumId w:val="15"/>
  </w:num>
  <w:num w:numId="18">
    <w:abstractNumId w:val="25"/>
  </w:num>
  <w:num w:numId="19">
    <w:abstractNumId w:val="3"/>
  </w:num>
  <w:num w:numId="20">
    <w:abstractNumId w:val="19"/>
  </w:num>
  <w:num w:numId="21">
    <w:abstractNumId w:val="18"/>
  </w:num>
  <w:num w:numId="22">
    <w:abstractNumId w:val="14"/>
  </w:num>
  <w:num w:numId="23">
    <w:abstractNumId w:val="1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5F"/>
    <w:rsid w:val="00041B44"/>
    <w:rsid w:val="00176418"/>
    <w:rsid w:val="00211B54"/>
    <w:rsid w:val="002D1CEC"/>
    <w:rsid w:val="00350E91"/>
    <w:rsid w:val="003F7F6A"/>
    <w:rsid w:val="00457A71"/>
    <w:rsid w:val="00524945"/>
    <w:rsid w:val="0059412B"/>
    <w:rsid w:val="005B68F6"/>
    <w:rsid w:val="00625F83"/>
    <w:rsid w:val="00690834"/>
    <w:rsid w:val="006D7D62"/>
    <w:rsid w:val="008F167D"/>
    <w:rsid w:val="008F1CF3"/>
    <w:rsid w:val="00AD4122"/>
    <w:rsid w:val="00AE4229"/>
    <w:rsid w:val="00BF4F95"/>
    <w:rsid w:val="00C36700"/>
    <w:rsid w:val="00CD241D"/>
    <w:rsid w:val="00D0262C"/>
    <w:rsid w:val="00D37609"/>
    <w:rsid w:val="00D70D88"/>
    <w:rsid w:val="00DA268D"/>
    <w:rsid w:val="00DE555F"/>
    <w:rsid w:val="00E53CD4"/>
    <w:rsid w:val="00FB4675"/>
    <w:rsid w:val="00FC155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19D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AE4229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422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faq-listlink">
    <w:name w:val="faq-list__link"/>
    <w:basedOn w:val="a0"/>
    <w:rsid w:val="00AE4229"/>
  </w:style>
  <w:style w:type="paragraph" w:customStyle="1" w:styleId="h4">
    <w:name w:val="h4"/>
    <w:basedOn w:val="a"/>
    <w:rsid w:val="00AE42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Степина Мария Игоревна</cp:lastModifiedBy>
  <cp:revision>6</cp:revision>
  <dcterms:created xsi:type="dcterms:W3CDTF">2025-01-24T06:30:00Z</dcterms:created>
  <dcterms:modified xsi:type="dcterms:W3CDTF">2025-03-19T11:17:00Z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